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F4" w:rsidRPr="00BE74F4" w:rsidRDefault="00BE74F4" w:rsidP="00BE74F4">
      <w:pPr>
        <w:pStyle w:val="paragraph"/>
        <w:spacing w:before="0" w:beforeAutospacing="0" w:after="0" w:afterAutospacing="0"/>
        <w:jc w:val="center"/>
        <w:textAlignment w:val="baseline"/>
        <w:rPr>
          <w:rStyle w:val="normaltextrun"/>
          <w:rFonts w:ascii="Arial" w:hAnsi="Arial" w:cs="Arial"/>
          <w:b/>
          <w:bCs/>
          <w:color w:val="0B0C0C"/>
          <w:sz w:val="36"/>
          <w:szCs w:val="48"/>
          <w:lang w:val="en-US"/>
        </w:rPr>
      </w:pPr>
      <w:r w:rsidRPr="00BE74F4">
        <w:rPr>
          <w:noProof/>
          <w:sz w:val="18"/>
        </w:rPr>
        <w:drawing>
          <wp:anchor distT="0" distB="0" distL="114300" distR="114300" simplePos="0" relativeHeight="251658240" behindDoc="1" locked="0" layoutInCell="1" allowOverlap="1">
            <wp:simplePos x="0" y="0"/>
            <wp:positionH relativeFrom="margin">
              <wp:posOffset>-164408</wp:posOffset>
            </wp:positionH>
            <wp:positionV relativeFrom="paragraph">
              <wp:posOffset>8928</wp:posOffset>
            </wp:positionV>
            <wp:extent cx="667385" cy="750570"/>
            <wp:effectExtent l="0" t="0" r="0" b="0"/>
            <wp:wrapTight wrapText="bothSides">
              <wp:wrapPolygon edited="0">
                <wp:start x="0" y="0"/>
                <wp:lineTo x="0" y="20832"/>
                <wp:lineTo x="20963" y="20832"/>
                <wp:lineTo x="209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385" cy="750570"/>
                    </a:xfrm>
                    <a:prstGeom prst="rect">
                      <a:avLst/>
                    </a:prstGeom>
                  </pic:spPr>
                </pic:pic>
              </a:graphicData>
            </a:graphic>
            <wp14:sizeRelH relativeFrom="page">
              <wp14:pctWidth>0</wp14:pctWidth>
            </wp14:sizeRelH>
            <wp14:sizeRelV relativeFrom="page">
              <wp14:pctHeight>0</wp14:pctHeight>
            </wp14:sizeRelV>
          </wp:anchor>
        </w:drawing>
      </w:r>
      <w:r w:rsidRPr="00BE74F4">
        <w:rPr>
          <w:rStyle w:val="normaltextrun"/>
          <w:rFonts w:ascii="Arial" w:hAnsi="Arial" w:cs="Arial"/>
          <w:b/>
          <w:bCs/>
          <w:color w:val="0B0C0C"/>
          <w:sz w:val="36"/>
          <w:szCs w:val="48"/>
          <w:lang w:val="en-US"/>
        </w:rPr>
        <w:t>Appendix to Child Protection Policy: </w:t>
      </w:r>
      <w:bookmarkStart w:id="0" w:name="_GoBack"/>
      <w:bookmarkEnd w:id="0"/>
    </w:p>
    <w:p w:rsidR="00BE74F4" w:rsidRPr="00BE74F4" w:rsidRDefault="00BE74F4" w:rsidP="00BE74F4">
      <w:pPr>
        <w:pStyle w:val="paragraph"/>
        <w:spacing w:before="0" w:beforeAutospacing="0" w:after="0" w:afterAutospacing="0"/>
        <w:jc w:val="center"/>
        <w:textAlignment w:val="baseline"/>
        <w:rPr>
          <w:rFonts w:ascii="Segoe UI" w:hAnsi="Segoe UI" w:cs="Segoe UI"/>
          <w:sz w:val="12"/>
          <w:szCs w:val="18"/>
        </w:rPr>
      </w:pPr>
      <w:r w:rsidRPr="00BE74F4">
        <w:rPr>
          <w:rStyle w:val="normaltextrun"/>
          <w:rFonts w:ascii="Arial" w:hAnsi="Arial" w:cs="Arial"/>
          <w:b/>
          <w:bCs/>
          <w:color w:val="0B0C0C"/>
          <w:sz w:val="36"/>
          <w:szCs w:val="48"/>
          <w:lang w:val="en-US"/>
        </w:rPr>
        <w:t>Keeping children safe during COVID-19 pandemic</w:t>
      </w:r>
      <w:r w:rsidRPr="00BE74F4">
        <w:rPr>
          <w:rStyle w:val="eop"/>
          <w:rFonts w:ascii="Arial" w:hAnsi="Arial" w:cs="Arial"/>
          <w:sz w:val="36"/>
          <w:szCs w:val="48"/>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lang w:val="en-US"/>
        </w:rPr>
        <w:t>KCSIE is statutory safeguarding guidance that schools and colleges should continue to have regard to as per their legislative duty and/or funding agreement requirements.</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lang w:val="en-US"/>
        </w:rPr>
        <w:t>Whilst acknowledging the pressure that schools and colleges are under, it remains essential that as far as possible they continue to be safe places for children. This guidance supports governing bodies, proprietors, senior leadership teams and designated safeguarding leads (DSLs) so they can continue to have appropriate regard to KCSIE and keep their children safe. It suggests where schools and colleges might consider safeguarding policy and process differently when compared to business as usual.</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lang w:val="en-US"/>
        </w:rPr>
        <w:t>The way schools and colleges are currently operating in response to coronavirus (COVID-19) is fundamentally different to business as usual, however, a number of important safeguarding principles remain the same:</w:t>
      </w:r>
      <w:r>
        <w:rPr>
          <w:rStyle w:val="eop"/>
          <w:rFonts w:ascii="Arial" w:hAnsi="Arial" w:cs="Arial"/>
        </w:rPr>
        <w:t> </w:t>
      </w:r>
    </w:p>
    <w:p w:rsidR="00BE74F4" w:rsidRDefault="00BE74F4" w:rsidP="00BE74F4">
      <w:pPr>
        <w:pStyle w:val="paragraph"/>
        <w:numPr>
          <w:ilvl w:val="0"/>
          <w:numId w:val="1"/>
        </w:numPr>
        <w:spacing w:before="0" w:beforeAutospacing="0" w:after="0" w:afterAutospacing="0"/>
        <w:ind w:left="-60" w:firstLine="0"/>
        <w:textAlignment w:val="baseline"/>
        <w:rPr>
          <w:rFonts w:ascii="Arial" w:hAnsi="Arial" w:cs="Arial"/>
          <w:sz w:val="22"/>
          <w:szCs w:val="22"/>
        </w:rPr>
      </w:pPr>
      <w:r>
        <w:rPr>
          <w:rStyle w:val="normaltextrun"/>
          <w:rFonts w:ascii="Arial" w:hAnsi="Arial" w:cs="Arial"/>
          <w:color w:val="0B0C0C"/>
          <w:lang w:val="en-US"/>
        </w:rPr>
        <w:t>with regard to safeguarding, the best interests of children must always continue to come first</w:t>
      </w:r>
      <w:r>
        <w:rPr>
          <w:rStyle w:val="eop"/>
          <w:rFonts w:ascii="Arial" w:hAnsi="Arial" w:cs="Arial"/>
        </w:rPr>
        <w:t> </w:t>
      </w:r>
    </w:p>
    <w:p w:rsidR="00BE74F4" w:rsidRDefault="00BE74F4" w:rsidP="00BE74F4">
      <w:pPr>
        <w:pStyle w:val="paragraph"/>
        <w:numPr>
          <w:ilvl w:val="0"/>
          <w:numId w:val="2"/>
        </w:numPr>
        <w:spacing w:before="0" w:beforeAutospacing="0" w:after="0" w:afterAutospacing="0"/>
        <w:ind w:left="-60" w:firstLine="0"/>
        <w:textAlignment w:val="baseline"/>
        <w:rPr>
          <w:rFonts w:ascii="Arial" w:hAnsi="Arial" w:cs="Arial"/>
          <w:sz w:val="22"/>
          <w:szCs w:val="22"/>
        </w:rPr>
      </w:pPr>
      <w:r>
        <w:rPr>
          <w:rStyle w:val="normaltextrun"/>
          <w:rFonts w:ascii="Arial" w:hAnsi="Arial" w:cs="Arial"/>
          <w:color w:val="0B0C0C"/>
          <w:lang w:val="en-US"/>
        </w:rPr>
        <w:t>if anyone in a school or college has a safeguarding concern about any child they should continue to act and act immediately</w:t>
      </w:r>
      <w:r>
        <w:rPr>
          <w:rStyle w:val="eop"/>
          <w:rFonts w:ascii="Arial" w:hAnsi="Arial" w:cs="Arial"/>
        </w:rPr>
        <w:t> </w:t>
      </w:r>
    </w:p>
    <w:p w:rsidR="00BE74F4" w:rsidRDefault="00BE74F4" w:rsidP="00BE74F4">
      <w:pPr>
        <w:pStyle w:val="paragraph"/>
        <w:numPr>
          <w:ilvl w:val="0"/>
          <w:numId w:val="2"/>
        </w:numPr>
        <w:spacing w:before="0" w:beforeAutospacing="0" w:after="0" w:afterAutospacing="0"/>
        <w:ind w:left="-60" w:firstLine="0"/>
        <w:textAlignment w:val="baseline"/>
        <w:rPr>
          <w:rFonts w:ascii="Arial" w:hAnsi="Arial" w:cs="Arial"/>
          <w:sz w:val="22"/>
          <w:szCs w:val="22"/>
        </w:rPr>
      </w:pPr>
      <w:r>
        <w:rPr>
          <w:rStyle w:val="normaltextrun"/>
          <w:rFonts w:ascii="Arial" w:hAnsi="Arial" w:cs="Arial"/>
          <w:color w:val="0B0C0C"/>
          <w:lang w:val="en-US"/>
        </w:rPr>
        <w:t>a DSL or deputy should be available</w:t>
      </w:r>
      <w:r>
        <w:rPr>
          <w:rStyle w:val="eop"/>
          <w:rFonts w:ascii="Arial" w:hAnsi="Arial" w:cs="Arial"/>
        </w:rPr>
        <w:t> </w:t>
      </w:r>
    </w:p>
    <w:p w:rsidR="00BE74F4" w:rsidRDefault="00BE74F4" w:rsidP="00BE74F4">
      <w:pPr>
        <w:pStyle w:val="paragraph"/>
        <w:numPr>
          <w:ilvl w:val="0"/>
          <w:numId w:val="2"/>
        </w:numPr>
        <w:spacing w:before="0" w:beforeAutospacing="0" w:after="0" w:afterAutospacing="0"/>
        <w:ind w:left="-60" w:firstLine="0"/>
        <w:textAlignment w:val="baseline"/>
        <w:rPr>
          <w:rFonts w:ascii="Arial" w:hAnsi="Arial" w:cs="Arial"/>
          <w:sz w:val="22"/>
          <w:szCs w:val="22"/>
        </w:rPr>
      </w:pPr>
      <w:r>
        <w:rPr>
          <w:rStyle w:val="normaltextrun"/>
          <w:rFonts w:ascii="Arial" w:hAnsi="Arial" w:cs="Arial"/>
          <w:color w:val="0B0C0C"/>
          <w:lang w:val="en-US"/>
        </w:rPr>
        <w:t>it is essential that unsuitable people are not allowed to enter the children’s workforce and/or gain access to children</w:t>
      </w:r>
      <w:r>
        <w:rPr>
          <w:rStyle w:val="eop"/>
          <w:rFonts w:ascii="Arial" w:hAnsi="Arial" w:cs="Arial"/>
        </w:rPr>
        <w:t> </w:t>
      </w:r>
    </w:p>
    <w:p w:rsidR="00BE74F4" w:rsidRDefault="00BE74F4" w:rsidP="00BE74F4">
      <w:pPr>
        <w:pStyle w:val="paragraph"/>
        <w:numPr>
          <w:ilvl w:val="0"/>
          <w:numId w:val="2"/>
        </w:numPr>
        <w:spacing w:before="0" w:beforeAutospacing="0" w:after="0" w:afterAutospacing="0"/>
        <w:ind w:left="-60" w:firstLine="0"/>
        <w:textAlignment w:val="baseline"/>
        <w:rPr>
          <w:rFonts w:ascii="Arial" w:hAnsi="Arial" w:cs="Arial"/>
          <w:sz w:val="22"/>
          <w:szCs w:val="22"/>
        </w:rPr>
      </w:pPr>
      <w:r>
        <w:rPr>
          <w:rStyle w:val="normaltextrun"/>
          <w:rFonts w:ascii="Arial" w:hAnsi="Arial" w:cs="Arial"/>
          <w:color w:val="0B0C0C"/>
          <w:lang w:val="en-US"/>
        </w:rPr>
        <w:t>children should continue to be protected when they are online</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lang w:val="en-US"/>
        </w:rPr>
        <w:t>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lang w:val="en-US"/>
        </w:rPr>
        <w:t>During this pandemic the situation is a constantly changing and provision and practice will constantly require review. Consideration will regularly be given to:</w:t>
      </w:r>
      <w:r>
        <w:rPr>
          <w:rStyle w:val="eop"/>
          <w:rFonts w:ascii="Arial" w:hAnsi="Arial" w:cs="Arial"/>
        </w:rPr>
        <w:t> </w:t>
      </w:r>
    </w:p>
    <w:p w:rsidR="00BE74F4" w:rsidRDefault="00BE74F4" w:rsidP="00BE74F4">
      <w:pPr>
        <w:pStyle w:val="paragraph"/>
        <w:numPr>
          <w:ilvl w:val="0"/>
          <w:numId w:val="3"/>
        </w:numPr>
        <w:spacing w:before="0" w:beforeAutospacing="0" w:after="0" w:afterAutospacing="0"/>
        <w:ind w:left="-60" w:firstLine="0"/>
        <w:textAlignment w:val="baseline"/>
        <w:rPr>
          <w:rFonts w:ascii="Arial" w:hAnsi="Arial" w:cs="Arial"/>
          <w:sz w:val="22"/>
          <w:szCs w:val="22"/>
        </w:rPr>
      </w:pPr>
      <w:r>
        <w:rPr>
          <w:rStyle w:val="normaltextrun"/>
          <w:rFonts w:ascii="Arial" w:hAnsi="Arial" w:cs="Arial"/>
          <w:color w:val="0B0C0C"/>
          <w:lang w:val="en-US"/>
        </w:rPr>
        <w:t>any updated advice received from the local safeguarding partners</w:t>
      </w:r>
      <w:r>
        <w:rPr>
          <w:rStyle w:val="eop"/>
          <w:rFonts w:ascii="Arial" w:hAnsi="Arial" w:cs="Arial"/>
        </w:rPr>
        <w:t> </w:t>
      </w:r>
    </w:p>
    <w:p w:rsidR="00BE74F4" w:rsidRDefault="00BE74F4" w:rsidP="00BE74F4">
      <w:pPr>
        <w:pStyle w:val="paragraph"/>
        <w:numPr>
          <w:ilvl w:val="0"/>
          <w:numId w:val="3"/>
        </w:numPr>
        <w:spacing w:before="0" w:beforeAutospacing="0" w:after="0" w:afterAutospacing="0"/>
        <w:ind w:left="-60" w:firstLine="0"/>
        <w:textAlignment w:val="baseline"/>
        <w:rPr>
          <w:rFonts w:ascii="Arial" w:hAnsi="Arial" w:cs="Arial"/>
          <w:sz w:val="22"/>
          <w:szCs w:val="22"/>
        </w:rPr>
      </w:pPr>
      <w:r>
        <w:rPr>
          <w:rStyle w:val="normaltextrun"/>
          <w:rFonts w:ascii="Arial" w:hAnsi="Arial" w:cs="Arial"/>
          <w:color w:val="0B0C0C"/>
          <w:lang w:val="en-US"/>
        </w:rPr>
        <w:t>any updated advice received from local authorities regarding children with education, health and care (EHC) plans, the local authority designated officer and children’s social care, reporting mechanisms, referral thresholds and children in need</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B0C0C"/>
          <w:lang w:val="en-US"/>
        </w:rPr>
        <w:t>Staff and agencies employed to support childcare provision in school should follow the usual school procedures if they have concerns about a child in or out of school, acting immediately on any safeguarding concern:</w:t>
      </w:r>
      <w:r>
        <w:rPr>
          <w:rStyle w:val="eop"/>
          <w:rFonts w:ascii="Arial" w:hAnsi="Arial" w:cs="Arial"/>
        </w:rPr>
        <w:t> </w:t>
      </w:r>
    </w:p>
    <w:p w:rsidR="00BE74F4" w:rsidRDefault="00BE74F4" w:rsidP="00BE74F4">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B0C0C"/>
          <w:lang w:val="en-US"/>
        </w:rPr>
        <w:t>If the child is in immediate danger call 999 and report to the police</w:t>
      </w:r>
      <w:r>
        <w:rPr>
          <w:rStyle w:val="eop"/>
          <w:rFonts w:ascii="Arial" w:hAnsi="Arial" w:cs="Arial"/>
        </w:rPr>
        <w:t> </w:t>
      </w:r>
    </w:p>
    <w:p w:rsidR="00BE74F4" w:rsidRDefault="00BE74F4" w:rsidP="00BE74F4">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B0C0C"/>
          <w:lang w:val="en-US"/>
        </w:rPr>
        <w:t>Call First Response to report the concern: 08001313126</w:t>
      </w:r>
      <w:r>
        <w:rPr>
          <w:rStyle w:val="eop"/>
          <w:rFonts w:ascii="Arial" w:hAnsi="Arial" w:cs="Arial"/>
        </w:rPr>
        <w:t> </w:t>
      </w:r>
    </w:p>
    <w:p w:rsidR="00BE74F4" w:rsidRDefault="00BE74F4" w:rsidP="00BE74F4">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B0C0C"/>
          <w:lang w:val="en-US"/>
        </w:rPr>
        <w:t>Record their concern on a yellow form (available all around the school) following the normal procedure.</w:t>
      </w:r>
      <w:r>
        <w:rPr>
          <w:rStyle w:val="eop"/>
          <w:rFonts w:ascii="Arial" w:hAnsi="Arial" w:cs="Arial"/>
        </w:rPr>
        <w:t> </w:t>
      </w:r>
    </w:p>
    <w:p w:rsidR="00BE74F4" w:rsidRDefault="00BE74F4" w:rsidP="00BE74F4">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B0C0C"/>
          <w:lang w:val="en-US"/>
        </w:rPr>
        <w:t>Pass the form onto the DSL or DDSL in school at the time.</w:t>
      </w:r>
      <w:r>
        <w:rPr>
          <w:rStyle w:val="eop"/>
          <w:rFonts w:ascii="Arial" w:hAnsi="Arial" w:cs="Arial"/>
        </w:rPr>
        <w:t> </w:t>
      </w:r>
    </w:p>
    <w:p w:rsidR="00BE74F4" w:rsidRDefault="00BE74F4" w:rsidP="00BE74F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B0C0C"/>
          <w:lang w:val="en-US"/>
        </w:rPr>
        <w:t>DSL</w:t>
      </w:r>
      <w:r>
        <w:rPr>
          <w:rStyle w:val="normaltextrun"/>
          <w:rFonts w:ascii="Arial" w:hAnsi="Arial" w:cs="Arial"/>
          <w:color w:val="0B0C0C"/>
          <w:lang w:val="en-US"/>
        </w:rPr>
        <w:t>   Jenny Wallbank</w:t>
      </w:r>
      <w:r>
        <w:rPr>
          <w:rStyle w:val="eop"/>
          <w:rFonts w:ascii="Arial" w:hAnsi="Arial" w:cs="Arial"/>
        </w:rPr>
        <w:t> </w:t>
      </w:r>
    </w:p>
    <w:p w:rsidR="00BE74F4" w:rsidRDefault="00BE74F4" w:rsidP="00BE74F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B0C0C"/>
          <w:lang w:val="en-US"/>
        </w:rPr>
        <w:t>DDSLs </w:t>
      </w:r>
      <w:r>
        <w:rPr>
          <w:rStyle w:val="normaltextrun"/>
          <w:rFonts w:ascii="Arial" w:hAnsi="Arial" w:cs="Arial"/>
          <w:color w:val="0B0C0C"/>
          <w:lang w:val="en-US"/>
        </w:rPr>
        <w:t>  Caroline Hall / Kate Devitt / Claire Bevan</w:t>
      </w:r>
      <w:r>
        <w:rPr>
          <w:rStyle w:val="eop"/>
          <w:rFonts w:ascii="Arial" w:hAnsi="Arial" w:cs="Arial"/>
        </w:rPr>
        <w:t> </w:t>
      </w:r>
    </w:p>
    <w:p w:rsidR="00BE74F4" w:rsidRDefault="00BE74F4" w:rsidP="00BE74F4">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B0C0C"/>
          <w:lang w:val="en-US"/>
        </w:rPr>
        <w:t>In the event of a DSL / DDSL not being on premises at that point in the day, leave on the Head Teacher’s desk in a sealed envelope – the Head Teacher (DSL) will be back at 3pm to lock up the school and so will follow up the concern then.  Staff / agency staff should text / call the Head Teacher to alert that a concern has been raised. (Head Teacher lives 6 minutes from the school).</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numPr>
          <w:ilvl w:val="0"/>
          <w:numId w:val="7"/>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B0C0C"/>
          <w:lang w:val="en-US"/>
        </w:rPr>
        <w:t>Staff in school will continue to work with and support Social Workers and the local authority Virtual School Head (VSH) for looked-after and previously looked after children.</w:t>
      </w:r>
      <w:r>
        <w:rPr>
          <w:rStyle w:val="eop"/>
          <w:rFonts w:ascii="Arial" w:hAnsi="Arial" w:cs="Arial"/>
        </w:rPr>
        <w:t> </w:t>
      </w:r>
    </w:p>
    <w:p w:rsidR="00BE74F4" w:rsidRDefault="00BE74F4" w:rsidP="00BE74F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B0C0C"/>
          <w:lang w:val="en-US"/>
        </w:rPr>
        <w:t> </w:t>
      </w:r>
      <w:r>
        <w:rPr>
          <w:rStyle w:val="eop"/>
          <w:rFonts w:ascii="Arial" w:hAnsi="Arial" w:cs="Arial"/>
        </w:rPr>
        <w:t> </w:t>
      </w:r>
    </w:p>
    <w:p w:rsidR="00BE74F4" w:rsidRDefault="00BE74F4" w:rsidP="00BE74F4">
      <w:pPr>
        <w:pStyle w:val="paragraph"/>
        <w:numPr>
          <w:ilvl w:val="0"/>
          <w:numId w:val="8"/>
        </w:numPr>
        <w:spacing w:before="0" w:beforeAutospacing="0" w:after="0" w:afterAutospacing="0"/>
        <w:ind w:left="0" w:firstLine="0"/>
        <w:textAlignment w:val="baseline"/>
        <w:rPr>
          <w:rFonts w:ascii="Arial" w:hAnsi="Arial" w:cs="Arial"/>
          <w:sz w:val="21"/>
          <w:szCs w:val="21"/>
        </w:rPr>
      </w:pPr>
      <w:r>
        <w:rPr>
          <w:rStyle w:val="normaltextrun"/>
          <w:rFonts w:ascii="Arial" w:hAnsi="Arial" w:cs="Arial"/>
          <w:color w:val="0B0C0C"/>
          <w:lang w:val="en-US"/>
        </w:rPr>
        <w:t>Peer on peer abuse - given the very different circumstances schools are operating in, a revised process will be required for managing any report of such abuse and supporting victims (</w:t>
      </w:r>
      <w:proofErr w:type="gramStart"/>
      <w:r>
        <w:rPr>
          <w:rStyle w:val="normaltextrun"/>
          <w:rFonts w:ascii="Arial" w:hAnsi="Arial" w:cs="Arial"/>
          <w:color w:val="0B0C0C"/>
          <w:lang w:val="en-US"/>
        </w:rPr>
        <w:t>the</w:t>
      </w:r>
      <w:proofErr w:type="gramEnd"/>
      <w:r>
        <w:rPr>
          <w:rStyle w:val="normaltextrun"/>
          <w:rFonts w:ascii="Arial" w:hAnsi="Arial" w:cs="Arial"/>
          <w:color w:val="0B0C0C"/>
          <w:lang w:val="en-US"/>
        </w:rPr>
        <w:t xml:space="preserve"> principles as set out in part 5 of KCSIE should continue to inform any revised </w:t>
      </w:r>
      <w:r>
        <w:rPr>
          <w:rStyle w:val="normaltextrun"/>
          <w:rFonts w:ascii="Arial" w:hAnsi="Arial" w:cs="Arial"/>
          <w:color w:val="0B0C0C"/>
          <w:lang w:val="en-US"/>
        </w:rPr>
        <w:lastRenderedPageBreak/>
        <w:t>approach).  Guidance will be shared with parents of how to manage and report allegations made by their child with the offer of email / phone support from school. E mail and telephone support can also be offered directly to the pupil victim.</w:t>
      </w:r>
      <w:r>
        <w:rPr>
          <w:rStyle w:val="eop"/>
          <w:rFonts w:ascii="Arial" w:hAnsi="Arial" w:cs="Arial"/>
        </w:rPr>
        <w:t> </w:t>
      </w:r>
    </w:p>
    <w:p w:rsidR="00BE74F4" w:rsidRDefault="00BE74F4" w:rsidP="00BE74F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numPr>
          <w:ilvl w:val="0"/>
          <w:numId w:val="9"/>
        </w:numPr>
        <w:spacing w:before="0" w:beforeAutospacing="0" w:after="0" w:afterAutospacing="0"/>
        <w:ind w:left="0" w:firstLine="0"/>
        <w:textAlignment w:val="baseline"/>
        <w:rPr>
          <w:rFonts w:ascii="Arial" w:hAnsi="Arial" w:cs="Arial"/>
          <w:sz w:val="21"/>
          <w:szCs w:val="21"/>
        </w:rPr>
      </w:pPr>
      <w:r>
        <w:rPr>
          <w:rStyle w:val="normaltextrun"/>
          <w:rFonts w:ascii="Arial" w:hAnsi="Arial" w:cs="Arial"/>
          <w:color w:val="0B0C0C"/>
          <w:lang w:val="en-US"/>
        </w:rPr>
        <w:t>The Community Academies Trust Whistle-blowing Policy still applies in school which states if staff or volunteers have concerns about a staff member or volunteer who may pose a safeguarding risk to children they should inform the Head Teacher in the first instance.  In the current circumstances, if the risk involves the Head Teacher, the concerns should be reported to a member of the Community Academies Trust Board (contact details on the CAT website). The principles in part 4 of KCSIE will continue to support how a school or college responds to any such concerns.</w:t>
      </w:r>
      <w:r>
        <w:rPr>
          <w:rStyle w:val="eop"/>
          <w:rFonts w:ascii="Arial" w:hAnsi="Arial" w:cs="Arial"/>
        </w:rPr>
        <w:t> </w:t>
      </w:r>
    </w:p>
    <w:p w:rsidR="00BE74F4" w:rsidRDefault="00BE74F4" w:rsidP="00BE74F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numPr>
          <w:ilvl w:val="0"/>
          <w:numId w:val="10"/>
        </w:numPr>
        <w:spacing w:before="0" w:beforeAutospacing="0" w:after="0" w:afterAutospacing="0"/>
        <w:ind w:left="0" w:firstLine="0"/>
        <w:textAlignment w:val="baseline"/>
        <w:rPr>
          <w:rFonts w:ascii="Arial" w:hAnsi="Arial" w:cs="Arial"/>
          <w:sz w:val="21"/>
          <w:szCs w:val="21"/>
        </w:rPr>
      </w:pPr>
      <w:r>
        <w:rPr>
          <w:rStyle w:val="normaltextrun"/>
          <w:rFonts w:ascii="Arial" w:hAnsi="Arial" w:cs="Arial"/>
          <w:color w:val="0B0C0C"/>
          <w:lang w:val="en-US"/>
        </w:rPr>
        <w:t>‘Vulnerable’ pupils who do not attend the childcare facility offered at school and those we are concerned about who do not meet the ‘vulnerable’ definition will be telephoned x2 times per week – with the opportunity taken to talk to the children where possible.</w:t>
      </w:r>
      <w:r>
        <w:rPr>
          <w:rStyle w:val="eop"/>
          <w:rFonts w:ascii="Arial" w:hAnsi="Arial" w:cs="Arial"/>
        </w:rPr>
        <w:t> </w:t>
      </w:r>
    </w:p>
    <w:p w:rsidR="00BE74F4" w:rsidRDefault="00BE74F4" w:rsidP="00BE74F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1"/>
          <w:szCs w:val="21"/>
        </w:rPr>
        <w:t> </w:t>
      </w:r>
    </w:p>
    <w:p w:rsidR="00BE74F4" w:rsidRDefault="00BE74F4" w:rsidP="00BE74F4">
      <w:pPr>
        <w:pStyle w:val="paragraph"/>
        <w:numPr>
          <w:ilvl w:val="0"/>
          <w:numId w:val="11"/>
        </w:numPr>
        <w:spacing w:before="0" w:beforeAutospacing="0" w:after="0" w:afterAutospacing="0"/>
        <w:ind w:left="0" w:firstLine="0"/>
        <w:textAlignment w:val="baseline"/>
        <w:rPr>
          <w:rFonts w:ascii="Arial" w:hAnsi="Arial" w:cs="Arial"/>
          <w:sz w:val="21"/>
          <w:szCs w:val="21"/>
        </w:rPr>
      </w:pPr>
      <w:r>
        <w:rPr>
          <w:rStyle w:val="normaltextrun"/>
          <w:rFonts w:ascii="Arial" w:hAnsi="Arial" w:cs="Arial"/>
          <w:color w:val="0B0C0C"/>
          <w:lang w:val="en-US"/>
        </w:rPr>
        <w:t>Whilst pupils are not physically attending school, reminder e mails / text messages will be sent each week and posted on the website to support parents / </w:t>
      </w:r>
      <w:proofErr w:type="spellStart"/>
      <w:r>
        <w:rPr>
          <w:rStyle w:val="spellingerror"/>
          <w:rFonts w:ascii="Arial" w:hAnsi="Arial" w:cs="Arial"/>
          <w:color w:val="0B0C0C"/>
          <w:lang w:val="en-US"/>
        </w:rPr>
        <w:t>carers</w:t>
      </w:r>
      <w:proofErr w:type="spellEnd"/>
      <w:r>
        <w:rPr>
          <w:rStyle w:val="normaltextrun"/>
          <w:rFonts w:ascii="Arial" w:hAnsi="Arial" w:cs="Arial"/>
          <w:color w:val="0B0C0C"/>
          <w:lang w:val="en-US"/>
        </w:rPr>
        <w:t> to keep their children safe, especially online and remind the children of what they have been taught about online safety. Reminders will be shared of how to report abuse or concerns online.</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rsidR="00BE74F4" w:rsidRDefault="00BE74F4" w:rsidP="00BE74F4">
      <w:pPr>
        <w:pStyle w:val="paragraph"/>
        <w:numPr>
          <w:ilvl w:val="0"/>
          <w:numId w:val="1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B0C0C"/>
          <w:lang w:val="en-US"/>
        </w:rPr>
        <w:t>Vulnerable pupils have been identified (listed by category) on a data base held by the Head Teacher Jenny Wallbank (DSL) and School Liaison and Support Officer Claire Bevan (DDSL) along with parent / </w:t>
      </w:r>
      <w:proofErr w:type="spellStart"/>
      <w:r>
        <w:rPr>
          <w:rStyle w:val="spellingerror"/>
          <w:rFonts w:ascii="Arial" w:hAnsi="Arial" w:cs="Arial"/>
          <w:color w:val="0B0C0C"/>
          <w:lang w:val="en-US"/>
        </w:rPr>
        <w:t>carer</w:t>
      </w:r>
      <w:proofErr w:type="spellEnd"/>
      <w:r>
        <w:rPr>
          <w:rStyle w:val="normaltextrun"/>
          <w:rFonts w:ascii="Arial" w:hAnsi="Arial" w:cs="Arial"/>
          <w:color w:val="0B0C0C"/>
          <w:lang w:val="en-US"/>
        </w:rPr>
        <w:t> contact details and social worker details.</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numPr>
          <w:ilvl w:val="0"/>
          <w:numId w:val="1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B0C0C"/>
          <w:lang w:val="en-US"/>
        </w:rPr>
        <w:t>The DfE attendance form is completed daily and attendance is also reported to Community Academies Trust and the Tamworth local authority Hub.</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numPr>
          <w:ilvl w:val="0"/>
          <w:numId w:val="1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B0C0C"/>
          <w:lang w:val="en-US"/>
        </w:rPr>
        <w:t>We </w:t>
      </w:r>
      <w:r>
        <w:rPr>
          <w:rStyle w:val="spellingerror"/>
          <w:rFonts w:ascii="Arial" w:hAnsi="Arial" w:cs="Arial"/>
          <w:color w:val="0B0C0C"/>
          <w:lang w:val="en-US"/>
        </w:rPr>
        <w:t>recognise</w:t>
      </w:r>
      <w:r>
        <w:rPr>
          <w:rStyle w:val="normaltextrun"/>
          <w:rFonts w:ascii="Arial" w:hAnsi="Arial" w:cs="Arial"/>
          <w:color w:val="0B0C0C"/>
          <w:lang w:val="en-US"/>
        </w:rPr>
        <w:t> that negative experiences and distressing life events, such as the current circumstances, can affect the mental health of pupils and their parents:</w:t>
      </w:r>
      <w:r>
        <w:rPr>
          <w:rStyle w:val="eop"/>
          <w:rFonts w:ascii="Arial" w:hAnsi="Arial" w:cs="Arial"/>
        </w:rPr>
        <w:t> </w:t>
      </w:r>
    </w:p>
    <w:p w:rsidR="00BE74F4" w:rsidRDefault="00BE74F4" w:rsidP="00BE74F4">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B0C0C"/>
          <w:lang w:val="en-US"/>
        </w:rPr>
        <w:t>Teachers are aware of this in setting expectations of pupils’ work where they are at home. </w:t>
      </w:r>
      <w:r>
        <w:rPr>
          <w:rStyle w:val="eop"/>
          <w:rFonts w:ascii="Arial" w:hAnsi="Arial" w:cs="Arial"/>
        </w:rPr>
        <w:t> </w:t>
      </w:r>
    </w:p>
    <w:p w:rsidR="00BE74F4" w:rsidRDefault="00BE74F4" w:rsidP="00BE74F4">
      <w:pPr>
        <w:pStyle w:val="paragraph"/>
        <w:numPr>
          <w:ilvl w:val="0"/>
          <w:numId w:val="1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B0C0C"/>
          <w:lang w:val="en-US"/>
        </w:rPr>
        <w:t>All staff have attended emotion coaching training and are aware to use these techniques to support pupils of displaying </w:t>
      </w:r>
      <w:r>
        <w:rPr>
          <w:rStyle w:val="spellingerror"/>
          <w:rFonts w:ascii="Arial" w:hAnsi="Arial" w:cs="Arial"/>
          <w:color w:val="0B0C0C"/>
          <w:lang w:val="en-US"/>
        </w:rPr>
        <w:t>behaviours</w:t>
      </w:r>
      <w:r>
        <w:rPr>
          <w:rStyle w:val="normaltextrun"/>
          <w:rFonts w:ascii="Arial" w:hAnsi="Arial" w:cs="Arial"/>
          <w:color w:val="0B0C0C"/>
          <w:lang w:val="en-US"/>
        </w:rPr>
        <w:t> or emotional states of concern.  </w:t>
      </w:r>
      <w:r>
        <w:rPr>
          <w:rStyle w:val="eop"/>
          <w:rFonts w:ascii="Arial" w:hAnsi="Arial" w:cs="Arial"/>
        </w:rPr>
        <w:t> </w:t>
      </w:r>
    </w:p>
    <w:p w:rsidR="00BE74F4" w:rsidRDefault="00BE74F4" w:rsidP="00BE74F4">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B0C0C"/>
          <w:lang w:val="en-US"/>
        </w:rPr>
        <w:t>School email address and the specific email address of Claire Bevan (School Support and Liaison Officer) is on the school website and has been shared with parents and KS2 pupils so that follow up support can be offered by email or phone call.  </w:t>
      </w:r>
      <w:r>
        <w:rPr>
          <w:rStyle w:val="eop"/>
          <w:rFonts w:ascii="Arial" w:hAnsi="Arial" w:cs="Arial"/>
        </w:rPr>
        <w:t> </w:t>
      </w:r>
    </w:p>
    <w:p w:rsidR="00BE74F4" w:rsidRDefault="00BE74F4" w:rsidP="00BE74F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numPr>
          <w:ilvl w:val="0"/>
          <w:numId w:val="16"/>
        </w:numPr>
        <w:spacing w:before="0" w:beforeAutospacing="0" w:after="0" w:afterAutospacing="0"/>
        <w:ind w:left="90" w:firstLine="0"/>
        <w:textAlignment w:val="baseline"/>
        <w:rPr>
          <w:rFonts w:ascii="Arial" w:hAnsi="Arial" w:cs="Arial"/>
          <w:sz w:val="22"/>
          <w:szCs w:val="22"/>
        </w:rPr>
      </w:pPr>
      <w:r>
        <w:rPr>
          <w:rStyle w:val="normaltextrun"/>
          <w:rFonts w:ascii="Arial" w:hAnsi="Arial" w:cs="Arial"/>
          <w:color w:val="0B0C0C"/>
          <w:lang w:val="en-US"/>
        </w:rPr>
        <w:t>In school, online filters and monitoring systems remain in place.  Laptops that have been borrowed by staff for working at home during the closure period will be thoroughly checked and cleansed by the IT Technician on return before being made available again to the pupils.</w:t>
      </w:r>
      <w:r>
        <w:rPr>
          <w:rStyle w:val="eop"/>
          <w:rFonts w:ascii="Arial" w:hAnsi="Arial" w:cs="Arial"/>
        </w:rPr>
        <w:t> </w:t>
      </w:r>
    </w:p>
    <w:p w:rsidR="00BE74F4" w:rsidRDefault="00BE74F4" w:rsidP="00BE74F4">
      <w:pPr>
        <w:pStyle w:val="paragraph"/>
        <w:spacing w:before="0" w:beforeAutospacing="0" w:after="0" w:afterAutospacing="0"/>
        <w:ind w:left="9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numPr>
          <w:ilvl w:val="0"/>
          <w:numId w:val="17"/>
        </w:numPr>
        <w:spacing w:before="0" w:beforeAutospacing="0" w:after="0" w:afterAutospacing="0"/>
        <w:ind w:left="90" w:firstLine="0"/>
        <w:textAlignment w:val="baseline"/>
        <w:rPr>
          <w:rFonts w:ascii="Arial" w:hAnsi="Arial" w:cs="Arial"/>
          <w:sz w:val="22"/>
          <w:szCs w:val="22"/>
        </w:rPr>
      </w:pPr>
      <w:r>
        <w:rPr>
          <w:rStyle w:val="normaltextrun"/>
          <w:rFonts w:ascii="Arial" w:hAnsi="Arial" w:cs="Arial"/>
          <w:color w:val="0B0C0C"/>
          <w:lang w:val="en-US"/>
        </w:rPr>
        <w:t>Staff are aware of their responsibilities for keeping children safe online when setting learning activities for them either through the school website or through Dojo.  </w:t>
      </w:r>
      <w:r>
        <w:rPr>
          <w:rStyle w:val="eop"/>
          <w:rFonts w:ascii="Arial" w:hAnsi="Arial" w:cs="Arial"/>
        </w:rPr>
        <w:t> </w:t>
      </w:r>
    </w:p>
    <w:p w:rsidR="00BE74F4" w:rsidRDefault="00BE74F4" w:rsidP="00BE74F4">
      <w:pPr>
        <w:pStyle w:val="paragraph"/>
        <w:numPr>
          <w:ilvl w:val="0"/>
          <w:numId w:val="17"/>
        </w:numPr>
        <w:spacing w:before="0" w:beforeAutospacing="0" w:after="0" w:afterAutospacing="0"/>
        <w:ind w:left="450" w:firstLine="0"/>
        <w:textAlignment w:val="baseline"/>
        <w:rPr>
          <w:rFonts w:ascii="Arial" w:hAnsi="Arial" w:cs="Arial"/>
          <w:sz w:val="22"/>
          <w:szCs w:val="22"/>
        </w:rPr>
      </w:pPr>
      <w:r>
        <w:rPr>
          <w:rStyle w:val="normaltextrun"/>
          <w:rFonts w:ascii="Arial" w:hAnsi="Arial" w:cs="Arial"/>
          <w:color w:val="0B0C0C"/>
          <w:lang w:val="en-US"/>
        </w:rPr>
        <w:t>Staff are aware that they must still follow the school’s code of conduct. </w:t>
      </w:r>
      <w:r>
        <w:rPr>
          <w:rStyle w:val="eop"/>
          <w:rFonts w:ascii="Arial" w:hAnsi="Arial" w:cs="Arial"/>
        </w:rPr>
        <w:t> </w:t>
      </w:r>
    </w:p>
    <w:p w:rsidR="00BE74F4" w:rsidRDefault="00BE74F4" w:rsidP="00BE74F4">
      <w:pPr>
        <w:pStyle w:val="paragraph"/>
        <w:numPr>
          <w:ilvl w:val="0"/>
          <w:numId w:val="18"/>
        </w:numPr>
        <w:spacing w:before="0" w:beforeAutospacing="0" w:after="0" w:afterAutospacing="0"/>
        <w:ind w:left="450" w:firstLine="0"/>
        <w:textAlignment w:val="baseline"/>
        <w:rPr>
          <w:rFonts w:ascii="Arial" w:hAnsi="Arial" w:cs="Arial"/>
          <w:sz w:val="22"/>
          <w:szCs w:val="22"/>
        </w:rPr>
      </w:pPr>
      <w:r>
        <w:rPr>
          <w:rStyle w:val="normaltextrun"/>
          <w:rFonts w:ascii="Arial" w:hAnsi="Arial" w:cs="Arial"/>
          <w:color w:val="0B0C0C"/>
          <w:lang w:val="en-US"/>
        </w:rPr>
        <w:t>Recommendations for sites to support online learning are all vetted by staff and are in line with privacy and data protection / GDPR requirements, with personal pupil data shared only with online learning tools that are already declared and used in school.</w:t>
      </w:r>
      <w:r>
        <w:rPr>
          <w:rStyle w:val="eop"/>
          <w:rFonts w:ascii="Arial" w:hAnsi="Arial" w:cs="Arial"/>
        </w:rPr>
        <w:t> </w:t>
      </w:r>
    </w:p>
    <w:p w:rsidR="00BE74F4" w:rsidRDefault="00BE74F4" w:rsidP="00BE74F4">
      <w:pPr>
        <w:pStyle w:val="paragraph"/>
        <w:numPr>
          <w:ilvl w:val="0"/>
          <w:numId w:val="18"/>
        </w:numPr>
        <w:spacing w:before="0" w:beforeAutospacing="0" w:after="0" w:afterAutospacing="0"/>
        <w:ind w:left="450" w:firstLine="0"/>
        <w:textAlignment w:val="baseline"/>
        <w:rPr>
          <w:rFonts w:ascii="Arial" w:hAnsi="Arial" w:cs="Arial"/>
          <w:sz w:val="22"/>
          <w:szCs w:val="22"/>
        </w:rPr>
      </w:pPr>
      <w:r>
        <w:rPr>
          <w:rStyle w:val="normaltextrun"/>
          <w:rFonts w:ascii="Arial" w:hAnsi="Arial" w:cs="Arial"/>
          <w:color w:val="0B0C0C"/>
          <w:lang w:val="en-US"/>
        </w:rPr>
        <w:t>Signposts for support for children and parents online will be regularly shared by text, email and on the school website.</w:t>
      </w:r>
      <w:r>
        <w:rPr>
          <w:rStyle w:val="eop"/>
          <w:rFonts w:ascii="Arial" w:hAnsi="Arial" w:cs="Arial"/>
        </w:rPr>
        <w:t> </w:t>
      </w:r>
    </w:p>
    <w:p w:rsidR="00BE74F4" w:rsidRDefault="00BE74F4" w:rsidP="00BE74F4">
      <w:pPr>
        <w:pStyle w:val="paragraph"/>
        <w:numPr>
          <w:ilvl w:val="0"/>
          <w:numId w:val="18"/>
        </w:numPr>
        <w:spacing w:before="0" w:beforeAutospacing="0" w:after="0" w:afterAutospacing="0"/>
        <w:ind w:left="450" w:firstLine="0"/>
        <w:textAlignment w:val="baseline"/>
        <w:rPr>
          <w:rFonts w:ascii="Arial" w:hAnsi="Arial" w:cs="Arial"/>
          <w:sz w:val="22"/>
          <w:szCs w:val="22"/>
        </w:rPr>
      </w:pPr>
      <w:r>
        <w:rPr>
          <w:rStyle w:val="normaltextrun"/>
          <w:rFonts w:ascii="Arial" w:hAnsi="Arial" w:cs="Arial"/>
          <w:color w:val="0B0C0C"/>
          <w:lang w:val="en-US"/>
        </w:rPr>
        <w:t>Texts and emails to parents during the closure period regularly remind and reinforce online safety to parents with guidance of where they can access further information. </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lang w:val="en-US"/>
        </w:rPr>
        <w:t>Created: 30.03.2020</w:t>
      </w:r>
      <w:r>
        <w:rPr>
          <w:rStyle w:val="eop"/>
          <w:rFonts w:ascii="Arial" w:hAnsi="Arial" w:cs="Arial"/>
        </w:rPr>
        <w:t> </w:t>
      </w:r>
    </w:p>
    <w:p w:rsidR="00BE74F4" w:rsidRDefault="00BE74F4" w:rsidP="00BE74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B0C0C"/>
          <w:lang w:val="en-US"/>
        </w:rPr>
        <w:t>Review: weekly</w:t>
      </w:r>
      <w:r>
        <w:rPr>
          <w:rStyle w:val="eop"/>
          <w:rFonts w:ascii="Arial" w:hAnsi="Arial" w:cs="Arial"/>
        </w:rPr>
        <w:t> </w:t>
      </w:r>
    </w:p>
    <w:p w:rsidR="001A27F4" w:rsidRDefault="001A27F4"/>
    <w:sectPr w:rsidR="001A27F4" w:rsidSect="00BE74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EAA"/>
    <w:multiLevelType w:val="multilevel"/>
    <w:tmpl w:val="10DA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92786"/>
    <w:multiLevelType w:val="multilevel"/>
    <w:tmpl w:val="CD50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B58D8"/>
    <w:multiLevelType w:val="multilevel"/>
    <w:tmpl w:val="49B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D6F7B"/>
    <w:multiLevelType w:val="multilevel"/>
    <w:tmpl w:val="1484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C217FC"/>
    <w:multiLevelType w:val="multilevel"/>
    <w:tmpl w:val="A3A8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EB25CC"/>
    <w:multiLevelType w:val="multilevel"/>
    <w:tmpl w:val="93D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735CAB"/>
    <w:multiLevelType w:val="multilevel"/>
    <w:tmpl w:val="A1B8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0A0FAF"/>
    <w:multiLevelType w:val="multilevel"/>
    <w:tmpl w:val="CC7C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537CE"/>
    <w:multiLevelType w:val="multilevel"/>
    <w:tmpl w:val="2B6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94783"/>
    <w:multiLevelType w:val="multilevel"/>
    <w:tmpl w:val="5D9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104F6B"/>
    <w:multiLevelType w:val="multilevel"/>
    <w:tmpl w:val="06A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1C5E2E"/>
    <w:multiLevelType w:val="multilevel"/>
    <w:tmpl w:val="980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CA2934"/>
    <w:multiLevelType w:val="multilevel"/>
    <w:tmpl w:val="F838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03F79"/>
    <w:multiLevelType w:val="multilevel"/>
    <w:tmpl w:val="A5B8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92F04"/>
    <w:multiLevelType w:val="multilevel"/>
    <w:tmpl w:val="D8A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5253DA"/>
    <w:multiLevelType w:val="multilevel"/>
    <w:tmpl w:val="517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FA0A75"/>
    <w:multiLevelType w:val="multilevel"/>
    <w:tmpl w:val="B3A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715E04"/>
    <w:multiLevelType w:val="multilevel"/>
    <w:tmpl w:val="277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5"/>
  </w:num>
  <w:num w:numId="4">
    <w:abstractNumId w:val="1"/>
  </w:num>
  <w:num w:numId="5">
    <w:abstractNumId w:val="7"/>
  </w:num>
  <w:num w:numId="6">
    <w:abstractNumId w:val="17"/>
  </w:num>
  <w:num w:numId="7">
    <w:abstractNumId w:val="6"/>
  </w:num>
  <w:num w:numId="8">
    <w:abstractNumId w:val="9"/>
  </w:num>
  <w:num w:numId="9">
    <w:abstractNumId w:val="13"/>
  </w:num>
  <w:num w:numId="10">
    <w:abstractNumId w:val="12"/>
  </w:num>
  <w:num w:numId="11">
    <w:abstractNumId w:val="2"/>
  </w:num>
  <w:num w:numId="12">
    <w:abstractNumId w:val="3"/>
  </w:num>
  <w:num w:numId="13">
    <w:abstractNumId w:val="11"/>
  </w:num>
  <w:num w:numId="14">
    <w:abstractNumId w:val="0"/>
  </w:num>
  <w:num w:numId="15">
    <w:abstractNumId w:val="4"/>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4"/>
    <w:rsid w:val="001A27F4"/>
    <w:rsid w:val="00BE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FF35"/>
  <w15:chartTrackingRefBased/>
  <w15:docId w15:val="{F1BEDB47-84D8-4035-AF32-EBD0BC91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74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74F4"/>
  </w:style>
  <w:style w:type="character" w:customStyle="1" w:styleId="eop">
    <w:name w:val="eop"/>
    <w:basedOn w:val="DefaultParagraphFont"/>
    <w:rsid w:val="00BE74F4"/>
  </w:style>
  <w:style w:type="character" w:customStyle="1" w:styleId="spellingerror">
    <w:name w:val="spellingerror"/>
    <w:basedOn w:val="DefaultParagraphFont"/>
    <w:rsid w:val="00BE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37460">
      <w:bodyDiv w:val="1"/>
      <w:marLeft w:val="0"/>
      <w:marRight w:val="0"/>
      <w:marTop w:val="0"/>
      <w:marBottom w:val="0"/>
      <w:divBdr>
        <w:top w:val="none" w:sz="0" w:space="0" w:color="auto"/>
        <w:left w:val="none" w:sz="0" w:space="0" w:color="auto"/>
        <w:bottom w:val="none" w:sz="0" w:space="0" w:color="auto"/>
        <w:right w:val="none" w:sz="0" w:space="0" w:color="auto"/>
      </w:divBdr>
      <w:divsChild>
        <w:div w:id="1232038852">
          <w:marLeft w:val="0"/>
          <w:marRight w:val="0"/>
          <w:marTop w:val="0"/>
          <w:marBottom w:val="0"/>
          <w:divBdr>
            <w:top w:val="none" w:sz="0" w:space="0" w:color="auto"/>
            <w:left w:val="none" w:sz="0" w:space="0" w:color="auto"/>
            <w:bottom w:val="none" w:sz="0" w:space="0" w:color="auto"/>
            <w:right w:val="none" w:sz="0" w:space="0" w:color="auto"/>
          </w:divBdr>
          <w:divsChild>
            <w:div w:id="1778452872">
              <w:marLeft w:val="0"/>
              <w:marRight w:val="0"/>
              <w:marTop w:val="0"/>
              <w:marBottom w:val="0"/>
              <w:divBdr>
                <w:top w:val="none" w:sz="0" w:space="0" w:color="auto"/>
                <w:left w:val="none" w:sz="0" w:space="0" w:color="auto"/>
                <w:bottom w:val="none" w:sz="0" w:space="0" w:color="auto"/>
                <w:right w:val="none" w:sz="0" w:space="0" w:color="auto"/>
              </w:divBdr>
            </w:div>
            <w:div w:id="651373557">
              <w:marLeft w:val="0"/>
              <w:marRight w:val="0"/>
              <w:marTop w:val="0"/>
              <w:marBottom w:val="0"/>
              <w:divBdr>
                <w:top w:val="none" w:sz="0" w:space="0" w:color="auto"/>
                <w:left w:val="none" w:sz="0" w:space="0" w:color="auto"/>
                <w:bottom w:val="none" w:sz="0" w:space="0" w:color="auto"/>
                <w:right w:val="none" w:sz="0" w:space="0" w:color="auto"/>
              </w:divBdr>
            </w:div>
            <w:div w:id="2020740657">
              <w:marLeft w:val="0"/>
              <w:marRight w:val="0"/>
              <w:marTop w:val="0"/>
              <w:marBottom w:val="0"/>
              <w:divBdr>
                <w:top w:val="none" w:sz="0" w:space="0" w:color="auto"/>
                <w:left w:val="none" w:sz="0" w:space="0" w:color="auto"/>
                <w:bottom w:val="none" w:sz="0" w:space="0" w:color="auto"/>
                <w:right w:val="none" w:sz="0" w:space="0" w:color="auto"/>
              </w:divBdr>
            </w:div>
            <w:div w:id="159857256">
              <w:marLeft w:val="0"/>
              <w:marRight w:val="0"/>
              <w:marTop w:val="0"/>
              <w:marBottom w:val="0"/>
              <w:divBdr>
                <w:top w:val="none" w:sz="0" w:space="0" w:color="auto"/>
                <w:left w:val="none" w:sz="0" w:space="0" w:color="auto"/>
                <w:bottom w:val="none" w:sz="0" w:space="0" w:color="auto"/>
                <w:right w:val="none" w:sz="0" w:space="0" w:color="auto"/>
              </w:divBdr>
            </w:div>
            <w:div w:id="1923754292">
              <w:marLeft w:val="0"/>
              <w:marRight w:val="0"/>
              <w:marTop w:val="0"/>
              <w:marBottom w:val="0"/>
              <w:divBdr>
                <w:top w:val="none" w:sz="0" w:space="0" w:color="auto"/>
                <w:left w:val="none" w:sz="0" w:space="0" w:color="auto"/>
                <w:bottom w:val="none" w:sz="0" w:space="0" w:color="auto"/>
                <w:right w:val="none" w:sz="0" w:space="0" w:color="auto"/>
              </w:divBdr>
            </w:div>
          </w:divsChild>
        </w:div>
        <w:div w:id="440105188">
          <w:marLeft w:val="0"/>
          <w:marRight w:val="0"/>
          <w:marTop w:val="0"/>
          <w:marBottom w:val="0"/>
          <w:divBdr>
            <w:top w:val="none" w:sz="0" w:space="0" w:color="auto"/>
            <w:left w:val="none" w:sz="0" w:space="0" w:color="auto"/>
            <w:bottom w:val="none" w:sz="0" w:space="0" w:color="auto"/>
            <w:right w:val="none" w:sz="0" w:space="0" w:color="auto"/>
          </w:divBdr>
          <w:divsChild>
            <w:div w:id="1711999634">
              <w:marLeft w:val="0"/>
              <w:marRight w:val="0"/>
              <w:marTop w:val="0"/>
              <w:marBottom w:val="0"/>
              <w:divBdr>
                <w:top w:val="none" w:sz="0" w:space="0" w:color="auto"/>
                <w:left w:val="none" w:sz="0" w:space="0" w:color="auto"/>
                <w:bottom w:val="none" w:sz="0" w:space="0" w:color="auto"/>
                <w:right w:val="none" w:sz="0" w:space="0" w:color="auto"/>
              </w:divBdr>
            </w:div>
            <w:div w:id="46924774">
              <w:marLeft w:val="0"/>
              <w:marRight w:val="0"/>
              <w:marTop w:val="0"/>
              <w:marBottom w:val="0"/>
              <w:divBdr>
                <w:top w:val="none" w:sz="0" w:space="0" w:color="auto"/>
                <w:left w:val="none" w:sz="0" w:space="0" w:color="auto"/>
                <w:bottom w:val="none" w:sz="0" w:space="0" w:color="auto"/>
                <w:right w:val="none" w:sz="0" w:space="0" w:color="auto"/>
              </w:divBdr>
            </w:div>
          </w:divsChild>
        </w:div>
        <w:div w:id="954752405">
          <w:marLeft w:val="0"/>
          <w:marRight w:val="0"/>
          <w:marTop w:val="0"/>
          <w:marBottom w:val="0"/>
          <w:divBdr>
            <w:top w:val="none" w:sz="0" w:space="0" w:color="auto"/>
            <w:left w:val="none" w:sz="0" w:space="0" w:color="auto"/>
            <w:bottom w:val="none" w:sz="0" w:space="0" w:color="auto"/>
            <w:right w:val="none" w:sz="0" w:space="0" w:color="auto"/>
          </w:divBdr>
          <w:divsChild>
            <w:div w:id="2091190301">
              <w:marLeft w:val="0"/>
              <w:marRight w:val="0"/>
              <w:marTop w:val="0"/>
              <w:marBottom w:val="0"/>
              <w:divBdr>
                <w:top w:val="none" w:sz="0" w:space="0" w:color="auto"/>
                <w:left w:val="none" w:sz="0" w:space="0" w:color="auto"/>
                <w:bottom w:val="none" w:sz="0" w:space="0" w:color="auto"/>
                <w:right w:val="none" w:sz="0" w:space="0" w:color="auto"/>
              </w:divBdr>
            </w:div>
            <w:div w:id="2140413749">
              <w:marLeft w:val="0"/>
              <w:marRight w:val="0"/>
              <w:marTop w:val="0"/>
              <w:marBottom w:val="0"/>
              <w:divBdr>
                <w:top w:val="none" w:sz="0" w:space="0" w:color="auto"/>
                <w:left w:val="none" w:sz="0" w:space="0" w:color="auto"/>
                <w:bottom w:val="none" w:sz="0" w:space="0" w:color="auto"/>
                <w:right w:val="none" w:sz="0" w:space="0" w:color="auto"/>
              </w:divBdr>
            </w:div>
            <w:div w:id="1252740409">
              <w:marLeft w:val="0"/>
              <w:marRight w:val="0"/>
              <w:marTop w:val="0"/>
              <w:marBottom w:val="0"/>
              <w:divBdr>
                <w:top w:val="none" w:sz="0" w:space="0" w:color="auto"/>
                <w:left w:val="none" w:sz="0" w:space="0" w:color="auto"/>
                <w:bottom w:val="none" w:sz="0" w:space="0" w:color="auto"/>
                <w:right w:val="none" w:sz="0" w:space="0" w:color="auto"/>
              </w:divBdr>
            </w:div>
            <w:div w:id="621618483">
              <w:marLeft w:val="0"/>
              <w:marRight w:val="0"/>
              <w:marTop w:val="0"/>
              <w:marBottom w:val="0"/>
              <w:divBdr>
                <w:top w:val="none" w:sz="0" w:space="0" w:color="auto"/>
                <w:left w:val="none" w:sz="0" w:space="0" w:color="auto"/>
                <w:bottom w:val="none" w:sz="0" w:space="0" w:color="auto"/>
                <w:right w:val="none" w:sz="0" w:space="0" w:color="auto"/>
              </w:divBdr>
            </w:div>
          </w:divsChild>
        </w:div>
        <w:div w:id="531113870">
          <w:marLeft w:val="0"/>
          <w:marRight w:val="0"/>
          <w:marTop w:val="0"/>
          <w:marBottom w:val="0"/>
          <w:divBdr>
            <w:top w:val="none" w:sz="0" w:space="0" w:color="auto"/>
            <w:left w:val="none" w:sz="0" w:space="0" w:color="auto"/>
            <w:bottom w:val="none" w:sz="0" w:space="0" w:color="auto"/>
            <w:right w:val="none" w:sz="0" w:space="0" w:color="auto"/>
          </w:divBdr>
          <w:divsChild>
            <w:div w:id="1349677248">
              <w:marLeft w:val="0"/>
              <w:marRight w:val="0"/>
              <w:marTop w:val="0"/>
              <w:marBottom w:val="0"/>
              <w:divBdr>
                <w:top w:val="none" w:sz="0" w:space="0" w:color="auto"/>
                <w:left w:val="none" w:sz="0" w:space="0" w:color="auto"/>
                <w:bottom w:val="none" w:sz="0" w:space="0" w:color="auto"/>
                <w:right w:val="none" w:sz="0" w:space="0" w:color="auto"/>
              </w:divBdr>
            </w:div>
            <w:div w:id="246161414">
              <w:marLeft w:val="0"/>
              <w:marRight w:val="0"/>
              <w:marTop w:val="0"/>
              <w:marBottom w:val="0"/>
              <w:divBdr>
                <w:top w:val="none" w:sz="0" w:space="0" w:color="auto"/>
                <w:left w:val="none" w:sz="0" w:space="0" w:color="auto"/>
                <w:bottom w:val="none" w:sz="0" w:space="0" w:color="auto"/>
                <w:right w:val="none" w:sz="0" w:space="0" w:color="auto"/>
              </w:divBdr>
            </w:div>
          </w:divsChild>
        </w:div>
        <w:div w:id="54017207">
          <w:marLeft w:val="0"/>
          <w:marRight w:val="0"/>
          <w:marTop w:val="0"/>
          <w:marBottom w:val="0"/>
          <w:divBdr>
            <w:top w:val="none" w:sz="0" w:space="0" w:color="auto"/>
            <w:left w:val="none" w:sz="0" w:space="0" w:color="auto"/>
            <w:bottom w:val="none" w:sz="0" w:space="0" w:color="auto"/>
            <w:right w:val="none" w:sz="0" w:space="0" w:color="auto"/>
          </w:divBdr>
          <w:divsChild>
            <w:div w:id="2075660846">
              <w:marLeft w:val="0"/>
              <w:marRight w:val="0"/>
              <w:marTop w:val="0"/>
              <w:marBottom w:val="0"/>
              <w:divBdr>
                <w:top w:val="none" w:sz="0" w:space="0" w:color="auto"/>
                <w:left w:val="none" w:sz="0" w:space="0" w:color="auto"/>
                <w:bottom w:val="none" w:sz="0" w:space="0" w:color="auto"/>
                <w:right w:val="none" w:sz="0" w:space="0" w:color="auto"/>
              </w:divBdr>
            </w:div>
            <w:div w:id="1022244289">
              <w:marLeft w:val="0"/>
              <w:marRight w:val="0"/>
              <w:marTop w:val="0"/>
              <w:marBottom w:val="0"/>
              <w:divBdr>
                <w:top w:val="none" w:sz="0" w:space="0" w:color="auto"/>
                <w:left w:val="none" w:sz="0" w:space="0" w:color="auto"/>
                <w:bottom w:val="none" w:sz="0" w:space="0" w:color="auto"/>
                <w:right w:val="none" w:sz="0" w:space="0" w:color="auto"/>
              </w:divBdr>
            </w:div>
            <w:div w:id="1325476338">
              <w:marLeft w:val="0"/>
              <w:marRight w:val="0"/>
              <w:marTop w:val="0"/>
              <w:marBottom w:val="0"/>
              <w:divBdr>
                <w:top w:val="none" w:sz="0" w:space="0" w:color="auto"/>
                <w:left w:val="none" w:sz="0" w:space="0" w:color="auto"/>
                <w:bottom w:val="none" w:sz="0" w:space="0" w:color="auto"/>
                <w:right w:val="none" w:sz="0" w:space="0" w:color="auto"/>
              </w:divBdr>
            </w:div>
            <w:div w:id="2121145783">
              <w:marLeft w:val="0"/>
              <w:marRight w:val="0"/>
              <w:marTop w:val="0"/>
              <w:marBottom w:val="0"/>
              <w:divBdr>
                <w:top w:val="none" w:sz="0" w:space="0" w:color="auto"/>
                <w:left w:val="none" w:sz="0" w:space="0" w:color="auto"/>
                <w:bottom w:val="none" w:sz="0" w:space="0" w:color="auto"/>
                <w:right w:val="none" w:sz="0" w:space="0" w:color="auto"/>
              </w:divBdr>
            </w:div>
            <w:div w:id="235819597">
              <w:marLeft w:val="0"/>
              <w:marRight w:val="0"/>
              <w:marTop w:val="0"/>
              <w:marBottom w:val="0"/>
              <w:divBdr>
                <w:top w:val="none" w:sz="0" w:space="0" w:color="auto"/>
                <w:left w:val="none" w:sz="0" w:space="0" w:color="auto"/>
                <w:bottom w:val="none" w:sz="0" w:space="0" w:color="auto"/>
                <w:right w:val="none" w:sz="0" w:space="0" w:color="auto"/>
              </w:divBdr>
            </w:div>
          </w:divsChild>
        </w:div>
        <w:div w:id="920674856">
          <w:marLeft w:val="0"/>
          <w:marRight w:val="0"/>
          <w:marTop w:val="0"/>
          <w:marBottom w:val="0"/>
          <w:divBdr>
            <w:top w:val="none" w:sz="0" w:space="0" w:color="auto"/>
            <w:left w:val="none" w:sz="0" w:space="0" w:color="auto"/>
            <w:bottom w:val="none" w:sz="0" w:space="0" w:color="auto"/>
            <w:right w:val="none" w:sz="0" w:space="0" w:color="auto"/>
          </w:divBdr>
          <w:divsChild>
            <w:div w:id="786461845">
              <w:marLeft w:val="0"/>
              <w:marRight w:val="0"/>
              <w:marTop w:val="0"/>
              <w:marBottom w:val="0"/>
              <w:divBdr>
                <w:top w:val="none" w:sz="0" w:space="0" w:color="auto"/>
                <w:left w:val="none" w:sz="0" w:space="0" w:color="auto"/>
                <w:bottom w:val="none" w:sz="0" w:space="0" w:color="auto"/>
                <w:right w:val="none" w:sz="0" w:space="0" w:color="auto"/>
              </w:divBdr>
            </w:div>
            <w:div w:id="418605690">
              <w:marLeft w:val="0"/>
              <w:marRight w:val="0"/>
              <w:marTop w:val="0"/>
              <w:marBottom w:val="0"/>
              <w:divBdr>
                <w:top w:val="none" w:sz="0" w:space="0" w:color="auto"/>
                <w:left w:val="none" w:sz="0" w:space="0" w:color="auto"/>
                <w:bottom w:val="none" w:sz="0" w:space="0" w:color="auto"/>
                <w:right w:val="none" w:sz="0" w:space="0" w:color="auto"/>
              </w:divBdr>
            </w:div>
            <w:div w:id="355038991">
              <w:marLeft w:val="0"/>
              <w:marRight w:val="0"/>
              <w:marTop w:val="0"/>
              <w:marBottom w:val="0"/>
              <w:divBdr>
                <w:top w:val="none" w:sz="0" w:space="0" w:color="auto"/>
                <w:left w:val="none" w:sz="0" w:space="0" w:color="auto"/>
                <w:bottom w:val="none" w:sz="0" w:space="0" w:color="auto"/>
                <w:right w:val="none" w:sz="0" w:space="0" w:color="auto"/>
              </w:divBdr>
            </w:div>
            <w:div w:id="744961377">
              <w:marLeft w:val="0"/>
              <w:marRight w:val="0"/>
              <w:marTop w:val="0"/>
              <w:marBottom w:val="0"/>
              <w:divBdr>
                <w:top w:val="none" w:sz="0" w:space="0" w:color="auto"/>
                <w:left w:val="none" w:sz="0" w:space="0" w:color="auto"/>
                <w:bottom w:val="none" w:sz="0" w:space="0" w:color="auto"/>
                <w:right w:val="none" w:sz="0" w:space="0" w:color="auto"/>
              </w:divBdr>
            </w:div>
            <w:div w:id="1898590156">
              <w:marLeft w:val="0"/>
              <w:marRight w:val="0"/>
              <w:marTop w:val="0"/>
              <w:marBottom w:val="0"/>
              <w:divBdr>
                <w:top w:val="none" w:sz="0" w:space="0" w:color="auto"/>
                <w:left w:val="none" w:sz="0" w:space="0" w:color="auto"/>
                <w:bottom w:val="none" w:sz="0" w:space="0" w:color="auto"/>
                <w:right w:val="none" w:sz="0" w:space="0" w:color="auto"/>
              </w:divBdr>
            </w:div>
          </w:divsChild>
        </w:div>
        <w:div w:id="1267159008">
          <w:marLeft w:val="0"/>
          <w:marRight w:val="0"/>
          <w:marTop w:val="0"/>
          <w:marBottom w:val="0"/>
          <w:divBdr>
            <w:top w:val="none" w:sz="0" w:space="0" w:color="auto"/>
            <w:left w:val="none" w:sz="0" w:space="0" w:color="auto"/>
            <w:bottom w:val="none" w:sz="0" w:space="0" w:color="auto"/>
            <w:right w:val="none" w:sz="0" w:space="0" w:color="auto"/>
          </w:divBdr>
          <w:divsChild>
            <w:div w:id="1339040191">
              <w:marLeft w:val="0"/>
              <w:marRight w:val="0"/>
              <w:marTop w:val="0"/>
              <w:marBottom w:val="0"/>
              <w:divBdr>
                <w:top w:val="none" w:sz="0" w:space="0" w:color="auto"/>
                <w:left w:val="none" w:sz="0" w:space="0" w:color="auto"/>
                <w:bottom w:val="none" w:sz="0" w:space="0" w:color="auto"/>
                <w:right w:val="none" w:sz="0" w:space="0" w:color="auto"/>
              </w:divBdr>
            </w:div>
            <w:div w:id="771510778">
              <w:marLeft w:val="0"/>
              <w:marRight w:val="0"/>
              <w:marTop w:val="0"/>
              <w:marBottom w:val="0"/>
              <w:divBdr>
                <w:top w:val="none" w:sz="0" w:space="0" w:color="auto"/>
                <w:left w:val="none" w:sz="0" w:space="0" w:color="auto"/>
                <w:bottom w:val="none" w:sz="0" w:space="0" w:color="auto"/>
                <w:right w:val="none" w:sz="0" w:space="0" w:color="auto"/>
              </w:divBdr>
            </w:div>
            <w:div w:id="237905206">
              <w:marLeft w:val="0"/>
              <w:marRight w:val="0"/>
              <w:marTop w:val="0"/>
              <w:marBottom w:val="0"/>
              <w:divBdr>
                <w:top w:val="none" w:sz="0" w:space="0" w:color="auto"/>
                <w:left w:val="none" w:sz="0" w:space="0" w:color="auto"/>
                <w:bottom w:val="none" w:sz="0" w:space="0" w:color="auto"/>
                <w:right w:val="none" w:sz="0" w:space="0" w:color="auto"/>
              </w:divBdr>
            </w:div>
            <w:div w:id="974798276">
              <w:marLeft w:val="0"/>
              <w:marRight w:val="0"/>
              <w:marTop w:val="0"/>
              <w:marBottom w:val="0"/>
              <w:divBdr>
                <w:top w:val="none" w:sz="0" w:space="0" w:color="auto"/>
                <w:left w:val="none" w:sz="0" w:space="0" w:color="auto"/>
                <w:bottom w:val="none" w:sz="0" w:space="0" w:color="auto"/>
                <w:right w:val="none" w:sz="0" w:space="0" w:color="auto"/>
              </w:divBdr>
            </w:div>
            <w:div w:id="772365140">
              <w:marLeft w:val="0"/>
              <w:marRight w:val="0"/>
              <w:marTop w:val="0"/>
              <w:marBottom w:val="0"/>
              <w:divBdr>
                <w:top w:val="none" w:sz="0" w:space="0" w:color="auto"/>
                <w:left w:val="none" w:sz="0" w:space="0" w:color="auto"/>
                <w:bottom w:val="none" w:sz="0" w:space="0" w:color="auto"/>
                <w:right w:val="none" w:sz="0" w:space="0" w:color="auto"/>
              </w:divBdr>
            </w:div>
          </w:divsChild>
        </w:div>
        <w:div w:id="36201657">
          <w:marLeft w:val="0"/>
          <w:marRight w:val="0"/>
          <w:marTop w:val="0"/>
          <w:marBottom w:val="0"/>
          <w:divBdr>
            <w:top w:val="none" w:sz="0" w:space="0" w:color="auto"/>
            <w:left w:val="none" w:sz="0" w:space="0" w:color="auto"/>
            <w:bottom w:val="none" w:sz="0" w:space="0" w:color="auto"/>
            <w:right w:val="none" w:sz="0" w:space="0" w:color="auto"/>
          </w:divBdr>
          <w:divsChild>
            <w:div w:id="412701596">
              <w:marLeft w:val="0"/>
              <w:marRight w:val="0"/>
              <w:marTop w:val="0"/>
              <w:marBottom w:val="0"/>
              <w:divBdr>
                <w:top w:val="none" w:sz="0" w:space="0" w:color="auto"/>
                <w:left w:val="none" w:sz="0" w:space="0" w:color="auto"/>
                <w:bottom w:val="none" w:sz="0" w:space="0" w:color="auto"/>
                <w:right w:val="none" w:sz="0" w:space="0" w:color="auto"/>
              </w:divBdr>
            </w:div>
            <w:div w:id="998465509">
              <w:marLeft w:val="0"/>
              <w:marRight w:val="0"/>
              <w:marTop w:val="0"/>
              <w:marBottom w:val="0"/>
              <w:divBdr>
                <w:top w:val="none" w:sz="0" w:space="0" w:color="auto"/>
                <w:left w:val="none" w:sz="0" w:space="0" w:color="auto"/>
                <w:bottom w:val="none" w:sz="0" w:space="0" w:color="auto"/>
                <w:right w:val="none" w:sz="0" w:space="0" w:color="auto"/>
              </w:divBdr>
            </w:div>
            <w:div w:id="117990464">
              <w:marLeft w:val="0"/>
              <w:marRight w:val="0"/>
              <w:marTop w:val="0"/>
              <w:marBottom w:val="0"/>
              <w:divBdr>
                <w:top w:val="none" w:sz="0" w:space="0" w:color="auto"/>
                <w:left w:val="none" w:sz="0" w:space="0" w:color="auto"/>
                <w:bottom w:val="none" w:sz="0" w:space="0" w:color="auto"/>
                <w:right w:val="none" w:sz="0" w:space="0" w:color="auto"/>
              </w:divBdr>
            </w:div>
          </w:divsChild>
        </w:div>
        <w:div w:id="1321688253">
          <w:marLeft w:val="0"/>
          <w:marRight w:val="0"/>
          <w:marTop w:val="0"/>
          <w:marBottom w:val="0"/>
          <w:divBdr>
            <w:top w:val="none" w:sz="0" w:space="0" w:color="auto"/>
            <w:left w:val="none" w:sz="0" w:space="0" w:color="auto"/>
            <w:bottom w:val="none" w:sz="0" w:space="0" w:color="auto"/>
            <w:right w:val="none" w:sz="0" w:space="0" w:color="auto"/>
          </w:divBdr>
          <w:divsChild>
            <w:div w:id="1354384503">
              <w:marLeft w:val="0"/>
              <w:marRight w:val="0"/>
              <w:marTop w:val="0"/>
              <w:marBottom w:val="0"/>
              <w:divBdr>
                <w:top w:val="none" w:sz="0" w:space="0" w:color="auto"/>
                <w:left w:val="none" w:sz="0" w:space="0" w:color="auto"/>
                <w:bottom w:val="none" w:sz="0" w:space="0" w:color="auto"/>
                <w:right w:val="none" w:sz="0" w:space="0" w:color="auto"/>
              </w:divBdr>
            </w:div>
            <w:div w:id="611598053">
              <w:marLeft w:val="0"/>
              <w:marRight w:val="0"/>
              <w:marTop w:val="0"/>
              <w:marBottom w:val="0"/>
              <w:divBdr>
                <w:top w:val="none" w:sz="0" w:space="0" w:color="auto"/>
                <w:left w:val="none" w:sz="0" w:space="0" w:color="auto"/>
                <w:bottom w:val="none" w:sz="0" w:space="0" w:color="auto"/>
                <w:right w:val="none" w:sz="0" w:space="0" w:color="auto"/>
              </w:divBdr>
            </w:div>
            <w:div w:id="1805662376">
              <w:marLeft w:val="0"/>
              <w:marRight w:val="0"/>
              <w:marTop w:val="0"/>
              <w:marBottom w:val="0"/>
              <w:divBdr>
                <w:top w:val="none" w:sz="0" w:space="0" w:color="auto"/>
                <w:left w:val="none" w:sz="0" w:space="0" w:color="auto"/>
                <w:bottom w:val="none" w:sz="0" w:space="0" w:color="auto"/>
                <w:right w:val="none" w:sz="0" w:space="0" w:color="auto"/>
              </w:divBdr>
            </w:div>
            <w:div w:id="385835474">
              <w:marLeft w:val="0"/>
              <w:marRight w:val="0"/>
              <w:marTop w:val="0"/>
              <w:marBottom w:val="0"/>
              <w:divBdr>
                <w:top w:val="none" w:sz="0" w:space="0" w:color="auto"/>
                <w:left w:val="none" w:sz="0" w:space="0" w:color="auto"/>
                <w:bottom w:val="none" w:sz="0" w:space="0" w:color="auto"/>
                <w:right w:val="none" w:sz="0" w:space="0" w:color="auto"/>
              </w:divBdr>
            </w:div>
            <w:div w:id="1114179900">
              <w:marLeft w:val="0"/>
              <w:marRight w:val="0"/>
              <w:marTop w:val="0"/>
              <w:marBottom w:val="0"/>
              <w:divBdr>
                <w:top w:val="none" w:sz="0" w:space="0" w:color="auto"/>
                <w:left w:val="none" w:sz="0" w:space="0" w:color="auto"/>
                <w:bottom w:val="none" w:sz="0" w:space="0" w:color="auto"/>
                <w:right w:val="none" w:sz="0" w:space="0" w:color="auto"/>
              </w:divBdr>
            </w:div>
          </w:divsChild>
        </w:div>
        <w:div w:id="830682172">
          <w:marLeft w:val="0"/>
          <w:marRight w:val="0"/>
          <w:marTop w:val="0"/>
          <w:marBottom w:val="0"/>
          <w:divBdr>
            <w:top w:val="none" w:sz="0" w:space="0" w:color="auto"/>
            <w:left w:val="none" w:sz="0" w:space="0" w:color="auto"/>
            <w:bottom w:val="none" w:sz="0" w:space="0" w:color="auto"/>
            <w:right w:val="none" w:sz="0" w:space="0" w:color="auto"/>
          </w:divBdr>
          <w:divsChild>
            <w:div w:id="1390767594">
              <w:marLeft w:val="0"/>
              <w:marRight w:val="0"/>
              <w:marTop w:val="0"/>
              <w:marBottom w:val="0"/>
              <w:divBdr>
                <w:top w:val="none" w:sz="0" w:space="0" w:color="auto"/>
                <w:left w:val="none" w:sz="0" w:space="0" w:color="auto"/>
                <w:bottom w:val="none" w:sz="0" w:space="0" w:color="auto"/>
                <w:right w:val="none" w:sz="0" w:space="0" w:color="auto"/>
              </w:divBdr>
            </w:div>
            <w:div w:id="1331757812">
              <w:marLeft w:val="0"/>
              <w:marRight w:val="0"/>
              <w:marTop w:val="0"/>
              <w:marBottom w:val="0"/>
              <w:divBdr>
                <w:top w:val="none" w:sz="0" w:space="0" w:color="auto"/>
                <w:left w:val="none" w:sz="0" w:space="0" w:color="auto"/>
                <w:bottom w:val="none" w:sz="0" w:space="0" w:color="auto"/>
                <w:right w:val="none" w:sz="0" w:space="0" w:color="auto"/>
              </w:divBdr>
            </w:div>
            <w:div w:id="1428765457">
              <w:marLeft w:val="0"/>
              <w:marRight w:val="0"/>
              <w:marTop w:val="0"/>
              <w:marBottom w:val="0"/>
              <w:divBdr>
                <w:top w:val="none" w:sz="0" w:space="0" w:color="auto"/>
                <w:left w:val="none" w:sz="0" w:space="0" w:color="auto"/>
                <w:bottom w:val="none" w:sz="0" w:space="0" w:color="auto"/>
                <w:right w:val="none" w:sz="0" w:space="0" w:color="auto"/>
              </w:divBdr>
            </w:div>
            <w:div w:id="3567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86BD5F33.dotm</Template>
  <TotalTime>3</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Wallbank</dc:creator>
  <cp:keywords/>
  <dc:description/>
  <cp:lastModifiedBy>J Wallbank</cp:lastModifiedBy>
  <cp:revision>1</cp:revision>
  <dcterms:created xsi:type="dcterms:W3CDTF">2020-04-02T07:13:00Z</dcterms:created>
  <dcterms:modified xsi:type="dcterms:W3CDTF">2020-04-02T07:16:00Z</dcterms:modified>
</cp:coreProperties>
</file>