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FBACA" w14:textId="772E9C98" w:rsidR="003D30B4" w:rsidRDefault="003D30B4" w:rsidP="000C6394">
      <w:pPr>
        <w:ind w:left="0" w:firstLine="0"/>
      </w:pPr>
    </w:p>
    <w:tbl>
      <w:tblPr>
        <w:tblStyle w:val="TableGrid"/>
        <w:tblW w:w="10225" w:type="dxa"/>
        <w:tblInd w:w="-307" w:type="dxa"/>
        <w:tblCellMar>
          <w:top w:w="11" w:type="dxa"/>
          <w:right w:w="53" w:type="dxa"/>
        </w:tblCellMar>
        <w:tblLook w:val="04A0" w:firstRow="1" w:lastRow="0" w:firstColumn="1" w:lastColumn="0" w:noHBand="0" w:noVBand="1"/>
      </w:tblPr>
      <w:tblGrid>
        <w:gridCol w:w="874"/>
        <w:gridCol w:w="720"/>
        <w:gridCol w:w="3947"/>
        <w:gridCol w:w="360"/>
        <w:gridCol w:w="4324"/>
      </w:tblGrid>
      <w:tr w:rsidR="000C6394" w14:paraId="74D70592" w14:textId="77777777" w:rsidTr="00AC76AF">
        <w:trPr>
          <w:trHeight w:val="917"/>
        </w:trPr>
        <w:tc>
          <w:tcPr>
            <w:tcW w:w="10225" w:type="dxa"/>
            <w:gridSpan w:val="5"/>
            <w:tcBorders>
              <w:top w:val="single" w:sz="4" w:space="0" w:color="000000"/>
              <w:left w:val="single" w:sz="4" w:space="0" w:color="000000"/>
              <w:bottom w:val="single" w:sz="4" w:space="0" w:color="000000"/>
              <w:right w:val="single" w:sz="4" w:space="0" w:color="000000"/>
            </w:tcBorders>
          </w:tcPr>
          <w:p w14:paraId="3FCE9FD8" w14:textId="661967C3" w:rsidR="000C6394" w:rsidRPr="000C6394" w:rsidRDefault="000C6394" w:rsidP="000C6394">
            <w:pPr>
              <w:tabs>
                <w:tab w:val="center" w:pos="5438"/>
                <w:tab w:val="left" w:pos="9008"/>
              </w:tabs>
              <w:spacing w:after="217"/>
              <w:ind w:left="704" w:firstLine="0"/>
              <w:rPr>
                <w:sz w:val="18"/>
                <w:u w:val="none"/>
              </w:rPr>
            </w:pPr>
            <w:r w:rsidRPr="000C6394">
              <w:rPr>
                <w:u w:val="none"/>
              </w:rPr>
              <w:tab/>
            </w:r>
            <w:r w:rsidRPr="000C6394">
              <w:rPr>
                <w:noProof/>
                <w:sz w:val="28"/>
                <w:szCs w:val="24"/>
                <w:u w:val="none"/>
              </w:rPr>
              <w:drawing>
                <wp:anchor distT="0" distB="0" distL="114300" distR="114300" simplePos="0" relativeHeight="251659264" behindDoc="1" locked="0" layoutInCell="1" allowOverlap="1" wp14:anchorId="1C00251A" wp14:editId="69280D91">
                  <wp:simplePos x="0" y="0"/>
                  <wp:positionH relativeFrom="margin">
                    <wp:posOffset>93345</wp:posOffset>
                  </wp:positionH>
                  <wp:positionV relativeFrom="paragraph">
                    <wp:posOffset>3175</wp:posOffset>
                  </wp:positionV>
                  <wp:extent cx="483235" cy="547258"/>
                  <wp:effectExtent l="0" t="0" r="0" b="5715"/>
                  <wp:wrapNone/>
                  <wp:docPr id="977379986" name="Picture 977379986" descr="A black tree with leave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ack tree with leaves in a circ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235" cy="547258"/>
                          </a:xfrm>
                          <a:prstGeom prst="rect">
                            <a:avLst/>
                          </a:prstGeom>
                          <a:noFill/>
                        </pic:spPr>
                      </pic:pic>
                    </a:graphicData>
                  </a:graphic>
                  <wp14:sizeRelH relativeFrom="page">
                    <wp14:pctWidth>0</wp14:pctWidth>
                  </wp14:sizeRelH>
                  <wp14:sizeRelV relativeFrom="page">
                    <wp14:pctHeight>0</wp14:pctHeight>
                  </wp14:sizeRelV>
                </wp:anchor>
              </w:drawing>
            </w:r>
            <w:r w:rsidRPr="000C6394">
              <w:rPr>
                <w:sz w:val="28"/>
                <w:szCs w:val="24"/>
                <w:u w:val="none"/>
              </w:rPr>
              <w:t>Progression in Information texts</w:t>
            </w:r>
            <w:r w:rsidRPr="000C6394">
              <w:rPr>
                <w:u w:val="none"/>
              </w:rPr>
              <w:tab/>
            </w:r>
            <w:r w:rsidRPr="000C6394">
              <w:rPr>
                <w:noProof/>
                <w:u w:val="none"/>
              </w:rPr>
              <w:drawing>
                <wp:inline distT="0" distB="0" distL="0" distR="0" wp14:anchorId="194613D2" wp14:editId="2EBEBB04">
                  <wp:extent cx="487680" cy="542290"/>
                  <wp:effectExtent l="0" t="0" r="7620" b="0"/>
                  <wp:docPr id="1168144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 cy="542290"/>
                          </a:xfrm>
                          <a:prstGeom prst="rect">
                            <a:avLst/>
                          </a:prstGeom>
                          <a:noFill/>
                        </pic:spPr>
                      </pic:pic>
                    </a:graphicData>
                  </a:graphic>
                </wp:inline>
              </w:drawing>
            </w:r>
          </w:p>
        </w:tc>
      </w:tr>
      <w:tr w:rsidR="003D30B4" w14:paraId="16DDD80B" w14:textId="77777777" w:rsidTr="000C6394">
        <w:trPr>
          <w:trHeight w:val="917"/>
        </w:trPr>
        <w:tc>
          <w:tcPr>
            <w:tcW w:w="874" w:type="dxa"/>
            <w:tcBorders>
              <w:top w:val="single" w:sz="4" w:space="0" w:color="000000"/>
              <w:left w:val="single" w:sz="4" w:space="0" w:color="000000"/>
              <w:bottom w:val="single" w:sz="4" w:space="0" w:color="000000"/>
              <w:right w:val="single" w:sz="4" w:space="0" w:color="000000"/>
            </w:tcBorders>
          </w:tcPr>
          <w:p w14:paraId="7FFD8B01" w14:textId="77777777" w:rsidR="003D30B4" w:rsidRDefault="003D30B4" w:rsidP="00843971">
            <w:pPr>
              <w:ind w:left="108" w:firstLine="0"/>
            </w:pPr>
            <w:r>
              <w:rPr>
                <w:b w:val="0"/>
                <w:sz w:val="18"/>
                <w:u w:val="none"/>
              </w:rPr>
              <w:t xml:space="preserve"> </w:t>
            </w:r>
          </w:p>
        </w:tc>
        <w:tc>
          <w:tcPr>
            <w:tcW w:w="720" w:type="dxa"/>
            <w:tcBorders>
              <w:top w:val="single" w:sz="4" w:space="0" w:color="000000"/>
              <w:left w:val="single" w:sz="4" w:space="0" w:color="000000"/>
              <w:bottom w:val="single" w:sz="4" w:space="0" w:color="000000"/>
              <w:right w:val="nil"/>
            </w:tcBorders>
          </w:tcPr>
          <w:p w14:paraId="3CCAAB56" w14:textId="77777777" w:rsidR="003D30B4" w:rsidRDefault="003D30B4" w:rsidP="00843971">
            <w:pPr>
              <w:spacing w:after="160"/>
              <w:ind w:left="0" w:firstLine="0"/>
            </w:pPr>
          </w:p>
        </w:tc>
        <w:tc>
          <w:tcPr>
            <w:tcW w:w="3947" w:type="dxa"/>
            <w:tcBorders>
              <w:top w:val="single" w:sz="4" w:space="0" w:color="000000"/>
              <w:left w:val="nil"/>
              <w:bottom w:val="single" w:sz="4" w:space="0" w:color="000000"/>
              <w:right w:val="single" w:sz="4" w:space="0" w:color="000000"/>
            </w:tcBorders>
          </w:tcPr>
          <w:p w14:paraId="385F3146" w14:textId="36F218E1" w:rsidR="000C6394" w:rsidRDefault="003D30B4" w:rsidP="000C6394">
            <w:pPr>
              <w:ind w:left="0" w:right="1385" w:firstLine="0"/>
              <w:jc w:val="center"/>
              <w:rPr>
                <w:sz w:val="18"/>
                <w:u w:val="none"/>
              </w:rPr>
            </w:pPr>
            <w:r>
              <w:rPr>
                <w:sz w:val="18"/>
                <w:u w:val="none"/>
              </w:rPr>
              <w:t>Research skills</w:t>
            </w:r>
          </w:p>
          <w:p w14:paraId="58C327DF" w14:textId="77777777" w:rsidR="000C6394" w:rsidRDefault="000C6394" w:rsidP="000C6394">
            <w:pPr>
              <w:ind w:left="0" w:right="1385" w:firstLine="0"/>
              <w:jc w:val="center"/>
              <w:rPr>
                <w:sz w:val="18"/>
                <w:u w:val="none"/>
              </w:rPr>
            </w:pPr>
          </w:p>
          <w:p w14:paraId="461BD364" w14:textId="00B15066" w:rsidR="003D30B4" w:rsidRDefault="003D30B4" w:rsidP="000C6394">
            <w:pPr>
              <w:ind w:left="0" w:right="1385" w:firstLine="0"/>
              <w:jc w:val="center"/>
            </w:pPr>
            <w:r>
              <w:rPr>
                <w:sz w:val="18"/>
                <w:u w:val="none"/>
              </w:rPr>
              <w:t>(</w:t>
            </w:r>
            <w:proofErr w:type="gramStart"/>
            <w:r>
              <w:rPr>
                <w:sz w:val="18"/>
                <w:u w:val="none"/>
              </w:rPr>
              <w:t>on</w:t>
            </w:r>
            <w:proofErr w:type="gramEnd"/>
            <w:r>
              <w:rPr>
                <w:sz w:val="18"/>
                <w:u w:val="none"/>
              </w:rPr>
              <w:t xml:space="preserve"> page and on screen)</w:t>
            </w:r>
          </w:p>
        </w:tc>
        <w:tc>
          <w:tcPr>
            <w:tcW w:w="360" w:type="dxa"/>
            <w:tcBorders>
              <w:top w:val="single" w:sz="4" w:space="0" w:color="000000"/>
              <w:left w:val="single" w:sz="4" w:space="0" w:color="000000"/>
              <w:bottom w:val="single" w:sz="4" w:space="0" w:color="000000"/>
              <w:right w:val="nil"/>
            </w:tcBorders>
          </w:tcPr>
          <w:p w14:paraId="3489724E" w14:textId="77777777" w:rsidR="003D30B4" w:rsidRDefault="003D30B4" w:rsidP="00843971">
            <w:pPr>
              <w:spacing w:after="160"/>
              <w:ind w:left="0" w:firstLine="0"/>
            </w:pPr>
          </w:p>
        </w:tc>
        <w:tc>
          <w:tcPr>
            <w:tcW w:w="4324" w:type="dxa"/>
            <w:tcBorders>
              <w:top w:val="single" w:sz="4" w:space="0" w:color="000000"/>
              <w:left w:val="nil"/>
              <w:bottom w:val="single" w:sz="4" w:space="0" w:color="000000"/>
              <w:right w:val="single" w:sz="4" w:space="0" w:color="000000"/>
            </w:tcBorders>
          </w:tcPr>
          <w:p w14:paraId="09BA23EE" w14:textId="77777777" w:rsidR="000C6394" w:rsidRDefault="003D30B4" w:rsidP="000C6394">
            <w:pPr>
              <w:spacing w:after="217"/>
              <w:ind w:left="0" w:firstLine="0"/>
              <w:jc w:val="center"/>
              <w:rPr>
                <w:sz w:val="18"/>
                <w:u w:val="none"/>
              </w:rPr>
            </w:pPr>
            <w:r>
              <w:rPr>
                <w:sz w:val="18"/>
                <w:u w:val="none"/>
              </w:rPr>
              <w:t>Creating information tex</w:t>
            </w:r>
            <w:r w:rsidR="000C6394">
              <w:rPr>
                <w:sz w:val="18"/>
                <w:u w:val="none"/>
              </w:rPr>
              <w:t>ts</w:t>
            </w:r>
          </w:p>
          <w:p w14:paraId="5B63987D" w14:textId="05D9A5CC" w:rsidR="003D30B4" w:rsidRDefault="003D30B4" w:rsidP="000C6394">
            <w:pPr>
              <w:spacing w:after="217"/>
              <w:ind w:left="0" w:firstLine="0"/>
              <w:jc w:val="center"/>
            </w:pPr>
            <w:r>
              <w:rPr>
                <w:sz w:val="18"/>
                <w:u w:val="none"/>
              </w:rPr>
              <w:t>(</w:t>
            </w:r>
            <w:proofErr w:type="gramStart"/>
            <w:r>
              <w:rPr>
                <w:sz w:val="18"/>
                <w:u w:val="none"/>
              </w:rPr>
              <w:t>on</w:t>
            </w:r>
            <w:proofErr w:type="gramEnd"/>
            <w:r>
              <w:rPr>
                <w:sz w:val="18"/>
                <w:u w:val="none"/>
              </w:rPr>
              <w:t xml:space="preserve"> page and on screen)</w:t>
            </w:r>
          </w:p>
        </w:tc>
      </w:tr>
      <w:tr w:rsidR="003D30B4" w14:paraId="37AC9163" w14:textId="77777777" w:rsidTr="000C6394">
        <w:trPr>
          <w:trHeight w:val="1126"/>
        </w:trPr>
        <w:tc>
          <w:tcPr>
            <w:tcW w:w="874" w:type="dxa"/>
            <w:tcBorders>
              <w:top w:val="single" w:sz="4" w:space="0" w:color="000000"/>
              <w:left w:val="single" w:sz="4" w:space="0" w:color="000000"/>
              <w:bottom w:val="single" w:sz="4" w:space="0" w:color="000000"/>
              <w:right w:val="single" w:sz="4" w:space="0" w:color="000000"/>
            </w:tcBorders>
          </w:tcPr>
          <w:p w14:paraId="57B5CF4C" w14:textId="77777777" w:rsidR="003D30B4" w:rsidRDefault="003D30B4" w:rsidP="00843971">
            <w:pPr>
              <w:ind w:left="108" w:right="25" w:firstLine="0"/>
            </w:pPr>
            <w:r>
              <w:rPr>
                <w:sz w:val="18"/>
                <w:u w:val="none"/>
              </w:rPr>
              <w:t xml:space="preserve">Rec </w:t>
            </w:r>
          </w:p>
        </w:tc>
        <w:tc>
          <w:tcPr>
            <w:tcW w:w="720" w:type="dxa"/>
            <w:tcBorders>
              <w:top w:val="single" w:sz="4" w:space="0" w:color="000000"/>
              <w:left w:val="single" w:sz="4" w:space="0" w:color="000000"/>
              <w:bottom w:val="single" w:sz="4" w:space="0" w:color="000000"/>
              <w:right w:val="nil"/>
            </w:tcBorders>
          </w:tcPr>
          <w:p w14:paraId="74DE8460" w14:textId="77777777" w:rsidR="003D30B4" w:rsidRDefault="003D30B4" w:rsidP="00843971">
            <w:pPr>
              <w:spacing w:after="198"/>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17895B0D" w14:textId="77777777" w:rsidR="003D30B4" w:rsidRDefault="003D30B4" w:rsidP="00843971">
            <w:pPr>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3947" w:type="dxa"/>
            <w:tcBorders>
              <w:top w:val="single" w:sz="4" w:space="0" w:color="000000"/>
              <w:left w:val="nil"/>
              <w:bottom w:val="single" w:sz="4" w:space="0" w:color="000000"/>
              <w:right w:val="single" w:sz="4" w:space="0" w:color="000000"/>
            </w:tcBorders>
          </w:tcPr>
          <w:p w14:paraId="0B76C516" w14:textId="77777777" w:rsidR="003D30B4" w:rsidRDefault="003D30B4" w:rsidP="00843971">
            <w:pPr>
              <w:spacing w:after="12" w:line="239" w:lineRule="auto"/>
              <w:ind w:left="0" w:firstLine="0"/>
            </w:pPr>
            <w:r>
              <w:rPr>
                <w:b w:val="0"/>
                <w:sz w:val="18"/>
                <w:u w:val="none"/>
              </w:rPr>
              <w:t xml:space="preserve">Track the words in text in the right order, page by page, left to right, top to </w:t>
            </w:r>
            <w:proofErr w:type="gramStart"/>
            <w:r>
              <w:rPr>
                <w:b w:val="0"/>
                <w:sz w:val="18"/>
                <w:u w:val="none"/>
              </w:rPr>
              <w:t>bottom</w:t>
            </w:r>
            <w:proofErr w:type="gramEnd"/>
            <w:r>
              <w:rPr>
                <w:b w:val="0"/>
                <w:sz w:val="18"/>
                <w:u w:val="none"/>
              </w:rPr>
              <w:t xml:space="preserve"> </w:t>
            </w:r>
          </w:p>
          <w:p w14:paraId="66739BC8" w14:textId="77777777" w:rsidR="003D30B4" w:rsidRDefault="003D30B4" w:rsidP="00843971">
            <w:pPr>
              <w:ind w:left="0" w:firstLine="0"/>
            </w:pPr>
            <w:r>
              <w:rPr>
                <w:b w:val="0"/>
                <w:sz w:val="18"/>
                <w:u w:val="none"/>
              </w:rPr>
              <w:t xml:space="preserve">Learn order of alphabet through alphabet books, </w:t>
            </w:r>
            <w:proofErr w:type="gramStart"/>
            <w:r>
              <w:rPr>
                <w:b w:val="0"/>
                <w:sz w:val="18"/>
                <w:u w:val="none"/>
              </w:rPr>
              <w:t>rhymes</w:t>
            </w:r>
            <w:proofErr w:type="gramEnd"/>
            <w:r>
              <w:rPr>
                <w:b w:val="0"/>
                <w:sz w:val="18"/>
                <w:u w:val="none"/>
              </w:rPr>
              <w:t xml:space="preserve"> and songs </w:t>
            </w:r>
          </w:p>
        </w:tc>
        <w:tc>
          <w:tcPr>
            <w:tcW w:w="360" w:type="dxa"/>
            <w:tcBorders>
              <w:top w:val="single" w:sz="4" w:space="0" w:color="000000"/>
              <w:left w:val="single" w:sz="4" w:space="0" w:color="000000"/>
              <w:bottom w:val="single" w:sz="4" w:space="0" w:color="000000"/>
              <w:right w:val="nil"/>
            </w:tcBorders>
          </w:tcPr>
          <w:p w14:paraId="7C2C29BC" w14:textId="77777777" w:rsidR="003D30B4" w:rsidRDefault="003D30B4" w:rsidP="00843971">
            <w:pPr>
              <w:spacing w:after="160"/>
              <w:ind w:left="0" w:firstLine="0"/>
            </w:pPr>
          </w:p>
        </w:tc>
        <w:tc>
          <w:tcPr>
            <w:tcW w:w="4324" w:type="dxa"/>
            <w:tcBorders>
              <w:top w:val="single" w:sz="4" w:space="0" w:color="000000"/>
              <w:left w:val="nil"/>
              <w:bottom w:val="single" w:sz="4" w:space="0" w:color="000000"/>
              <w:right w:val="single" w:sz="4" w:space="0" w:color="000000"/>
            </w:tcBorders>
          </w:tcPr>
          <w:p w14:paraId="454A0895" w14:textId="77777777" w:rsidR="003D30B4" w:rsidRDefault="003D30B4" w:rsidP="003D30B4">
            <w:pPr>
              <w:numPr>
                <w:ilvl w:val="0"/>
                <w:numId w:val="1"/>
              </w:numPr>
              <w:spacing w:after="56" w:line="239" w:lineRule="auto"/>
              <w:ind w:right="10" w:hanging="360"/>
            </w:pPr>
            <w:r>
              <w:rPr>
                <w:b w:val="0"/>
                <w:sz w:val="18"/>
                <w:u w:val="none"/>
              </w:rPr>
              <w:t xml:space="preserve">Distinguish between writing and drawing and write labels for pictures and drawings. </w:t>
            </w:r>
          </w:p>
          <w:p w14:paraId="44381C90" w14:textId="77777777" w:rsidR="003D30B4" w:rsidRDefault="003D30B4" w:rsidP="003D30B4">
            <w:pPr>
              <w:numPr>
                <w:ilvl w:val="0"/>
                <w:numId w:val="1"/>
              </w:numPr>
              <w:ind w:right="10" w:hanging="360"/>
            </w:pPr>
            <w:r>
              <w:rPr>
                <w:b w:val="0"/>
                <w:sz w:val="18"/>
                <w:u w:val="none"/>
              </w:rPr>
              <w:t xml:space="preserve">Attempt writing for various purposes, using features of different forms, </w:t>
            </w:r>
            <w:proofErr w:type="gramStart"/>
            <w:r>
              <w:rPr>
                <w:b w:val="0"/>
                <w:sz w:val="18"/>
                <w:u w:val="none"/>
              </w:rPr>
              <w:t>e.g.</w:t>
            </w:r>
            <w:proofErr w:type="gramEnd"/>
            <w:r>
              <w:rPr>
                <w:b w:val="0"/>
                <w:sz w:val="18"/>
                <w:u w:val="none"/>
              </w:rPr>
              <w:t xml:space="preserve"> lists, stories and instructions </w:t>
            </w:r>
          </w:p>
        </w:tc>
      </w:tr>
      <w:tr w:rsidR="003D30B4" w14:paraId="04D0503E" w14:textId="77777777" w:rsidTr="000C6394">
        <w:trPr>
          <w:trHeight w:val="3785"/>
        </w:trPr>
        <w:tc>
          <w:tcPr>
            <w:tcW w:w="874" w:type="dxa"/>
            <w:tcBorders>
              <w:top w:val="single" w:sz="4" w:space="0" w:color="000000"/>
              <w:left w:val="single" w:sz="4" w:space="0" w:color="000000"/>
              <w:bottom w:val="single" w:sz="4" w:space="0" w:color="000000"/>
              <w:right w:val="single" w:sz="4" w:space="0" w:color="000000"/>
            </w:tcBorders>
          </w:tcPr>
          <w:p w14:paraId="72524AF8" w14:textId="77777777" w:rsidR="003D30B4" w:rsidRDefault="003D30B4" w:rsidP="00843971">
            <w:pPr>
              <w:ind w:left="108" w:firstLine="0"/>
            </w:pPr>
            <w:r>
              <w:rPr>
                <w:sz w:val="18"/>
                <w:u w:val="none"/>
              </w:rPr>
              <w:t xml:space="preserve">Year 1 </w:t>
            </w:r>
          </w:p>
        </w:tc>
        <w:tc>
          <w:tcPr>
            <w:tcW w:w="720" w:type="dxa"/>
            <w:tcBorders>
              <w:top w:val="single" w:sz="4" w:space="0" w:color="000000"/>
              <w:left w:val="single" w:sz="4" w:space="0" w:color="000000"/>
              <w:bottom w:val="single" w:sz="4" w:space="0" w:color="000000"/>
              <w:right w:val="nil"/>
            </w:tcBorders>
          </w:tcPr>
          <w:p w14:paraId="5A12FB49" w14:textId="77777777" w:rsidR="003D30B4" w:rsidRDefault="003D30B4" w:rsidP="00843971">
            <w:pPr>
              <w:spacing w:after="198"/>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253F0EA4" w14:textId="77777777" w:rsidR="003D30B4" w:rsidRDefault="003D30B4" w:rsidP="00843971">
            <w:pPr>
              <w:spacing w:after="198"/>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7F216B5D" w14:textId="77777777" w:rsidR="003D30B4" w:rsidRDefault="003D30B4" w:rsidP="00843971">
            <w:pPr>
              <w:spacing w:after="1955"/>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4020BB0F" w14:textId="77777777" w:rsidR="003D30B4" w:rsidRDefault="003D30B4" w:rsidP="00843971">
            <w:pPr>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3947" w:type="dxa"/>
            <w:tcBorders>
              <w:top w:val="single" w:sz="4" w:space="0" w:color="000000"/>
              <w:left w:val="nil"/>
              <w:bottom w:val="single" w:sz="4" w:space="0" w:color="000000"/>
              <w:right w:val="single" w:sz="4" w:space="0" w:color="000000"/>
            </w:tcBorders>
          </w:tcPr>
          <w:p w14:paraId="42B4F40F" w14:textId="77777777" w:rsidR="003D30B4" w:rsidRDefault="003D30B4" w:rsidP="00843971">
            <w:pPr>
              <w:spacing w:after="12" w:line="239" w:lineRule="auto"/>
              <w:ind w:left="0" w:firstLine="0"/>
            </w:pPr>
            <w:r>
              <w:rPr>
                <w:b w:val="0"/>
                <w:sz w:val="18"/>
                <w:u w:val="none"/>
              </w:rPr>
              <w:t xml:space="preserve">Pose questions before reading non-fiction to find answers.  </w:t>
            </w:r>
          </w:p>
          <w:p w14:paraId="3303B379" w14:textId="77777777" w:rsidR="003D30B4" w:rsidRDefault="003D30B4" w:rsidP="00843971">
            <w:pPr>
              <w:spacing w:after="12" w:line="239" w:lineRule="auto"/>
              <w:ind w:left="0" w:firstLine="0"/>
            </w:pPr>
            <w:r>
              <w:rPr>
                <w:b w:val="0"/>
                <w:sz w:val="18"/>
                <w:u w:val="none"/>
              </w:rPr>
              <w:t xml:space="preserve">Secure alphabetic letter knowledge and order and use simplified dictionaries. </w:t>
            </w:r>
          </w:p>
          <w:p w14:paraId="3009027F" w14:textId="77777777" w:rsidR="003D30B4" w:rsidRDefault="003D30B4" w:rsidP="00843971">
            <w:pPr>
              <w:spacing w:after="8"/>
              <w:ind w:left="0" w:right="45" w:firstLine="0"/>
            </w:pPr>
            <w:r>
              <w:rPr>
                <w:b w:val="0"/>
                <w:sz w:val="18"/>
                <w:u w:val="none"/>
              </w:rPr>
              <w:t xml:space="preserve">Initially with adult help and then independently, choose a suitable book to find the answers by orally predicting what a book might be about from a brief look at both front and back covers, including blurb, title, illustrations. Read and use captions, </w:t>
            </w:r>
            <w:proofErr w:type="gramStart"/>
            <w:r>
              <w:rPr>
                <w:b w:val="0"/>
                <w:sz w:val="18"/>
                <w:u w:val="none"/>
              </w:rPr>
              <w:t>labels</w:t>
            </w:r>
            <w:proofErr w:type="gramEnd"/>
            <w:r>
              <w:rPr>
                <w:b w:val="0"/>
                <w:sz w:val="18"/>
                <w:u w:val="none"/>
              </w:rPr>
              <w:t xml:space="preserve"> and lists. Begin to locate parts of text that give particular information, </w:t>
            </w:r>
            <w:proofErr w:type="gramStart"/>
            <w:r>
              <w:rPr>
                <w:b w:val="0"/>
                <w:sz w:val="18"/>
                <w:u w:val="none"/>
              </w:rPr>
              <w:t>e.g.</w:t>
            </w:r>
            <w:proofErr w:type="gramEnd"/>
            <w:r>
              <w:rPr>
                <w:b w:val="0"/>
                <w:sz w:val="18"/>
                <w:u w:val="none"/>
              </w:rPr>
              <w:t xml:space="preserve"> titles, contents page, index, pictures, labelled diagrams, charts, and locate information using page numbers and words by initial letter.  </w:t>
            </w:r>
          </w:p>
          <w:p w14:paraId="64B19E4C" w14:textId="77777777" w:rsidR="003D30B4" w:rsidRDefault="003D30B4" w:rsidP="00843971">
            <w:pPr>
              <w:ind w:left="0" w:firstLine="0"/>
            </w:pPr>
            <w:r>
              <w:rPr>
                <w:b w:val="0"/>
                <w:sz w:val="18"/>
                <w:u w:val="none"/>
              </w:rPr>
              <w:t>Record information gleaned from books, (</w:t>
            </w:r>
            <w:proofErr w:type="spellStart"/>
            <w:r>
              <w:rPr>
                <w:b w:val="0"/>
                <w:sz w:val="18"/>
                <w:u w:val="none"/>
              </w:rPr>
              <w:t>e.g</w:t>
            </w:r>
            <w:proofErr w:type="spellEnd"/>
            <w:r>
              <w:rPr>
                <w:b w:val="0"/>
                <w:sz w:val="18"/>
                <w:u w:val="none"/>
              </w:rPr>
              <w:t xml:space="preserve">). as lists, a completed chart, extended captions for display, a fact file on IT.   </w:t>
            </w:r>
          </w:p>
        </w:tc>
        <w:tc>
          <w:tcPr>
            <w:tcW w:w="360" w:type="dxa"/>
            <w:tcBorders>
              <w:top w:val="single" w:sz="4" w:space="0" w:color="000000"/>
              <w:left w:val="single" w:sz="4" w:space="0" w:color="000000"/>
              <w:bottom w:val="single" w:sz="4" w:space="0" w:color="000000"/>
              <w:right w:val="nil"/>
            </w:tcBorders>
          </w:tcPr>
          <w:p w14:paraId="0D12B37D" w14:textId="77777777" w:rsidR="003D30B4" w:rsidRDefault="003D30B4" w:rsidP="00843971">
            <w:pPr>
              <w:spacing w:after="160"/>
              <w:ind w:left="0" w:firstLine="0"/>
            </w:pPr>
          </w:p>
        </w:tc>
        <w:tc>
          <w:tcPr>
            <w:tcW w:w="4324" w:type="dxa"/>
            <w:tcBorders>
              <w:top w:val="single" w:sz="4" w:space="0" w:color="000000"/>
              <w:left w:val="nil"/>
              <w:bottom w:val="single" w:sz="4" w:space="0" w:color="000000"/>
              <w:right w:val="single" w:sz="4" w:space="0" w:color="000000"/>
            </w:tcBorders>
          </w:tcPr>
          <w:p w14:paraId="217C68C7" w14:textId="77777777" w:rsidR="003D30B4" w:rsidRDefault="003D30B4" w:rsidP="003D30B4">
            <w:pPr>
              <w:numPr>
                <w:ilvl w:val="0"/>
                <w:numId w:val="2"/>
              </w:numPr>
              <w:spacing w:after="56"/>
              <w:ind w:hanging="360"/>
            </w:pPr>
            <w:r>
              <w:rPr>
                <w:b w:val="0"/>
                <w:sz w:val="18"/>
                <w:u w:val="none"/>
              </w:rPr>
              <w:t xml:space="preserve">Convey information and ideas in simple nonnarrative forms such as labels for drawings and diagrams, extended captions and simple lists for planning or reminding. </w:t>
            </w:r>
          </w:p>
          <w:p w14:paraId="3CCC4DC5" w14:textId="77777777" w:rsidR="003D30B4" w:rsidRDefault="003D30B4" w:rsidP="003D30B4">
            <w:pPr>
              <w:numPr>
                <w:ilvl w:val="0"/>
                <w:numId w:val="2"/>
              </w:numPr>
              <w:ind w:hanging="360"/>
            </w:pPr>
            <w:r>
              <w:rPr>
                <w:b w:val="0"/>
                <w:sz w:val="18"/>
                <w:u w:val="none"/>
              </w:rPr>
              <w:t xml:space="preserve">Independently choose what to write about, orally rehearse, </w:t>
            </w:r>
            <w:proofErr w:type="gramStart"/>
            <w:r>
              <w:rPr>
                <w:b w:val="0"/>
                <w:sz w:val="18"/>
                <w:u w:val="none"/>
              </w:rPr>
              <w:t>plan</w:t>
            </w:r>
            <w:proofErr w:type="gramEnd"/>
            <w:r>
              <w:rPr>
                <w:b w:val="0"/>
                <w:sz w:val="18"/>
                <w:u w:val="none"/>
              </w:rPr>
              <w:t xml:space="preserve"> and follow it through. </w:t>
            </w:r>
          </w:p>
        </w:tc>
      </w:tr>
      <w:tr w:rsidR="003D30B4" w14:paraId="79631E95" w14:textId="77777777" w:rsidTr="000C6394">
        <w:trPr>
          <w:trHeight w:val="6001"/>
        </w:trPr>
        <w:tc>
          <w:tcPr>
            <w:tcW w:w="874" w:type="dxa"/>
            <w:tcBorders>
              <w:top w:val="single" w:sz="4" w:space="0" w:color="000000"/>
              <w:left w:val="single" w:sz="4" w:space="0" w:color="000000"/>
              <w:bottom w:val="single" w:sz="4" w:space="0" w:color="000000"/>
              <w:right w:val="single" w:sz="4" w:space="0" w:color="000000"/>
            </w:tcBorders>
          </w:tcPr>
          <w:p w14:paraId="46A30D8D" w14:textId="77777777" w:rsidR="003D30B4" w:rsidRDefault="003D30B4" w:rsidP="00843971">
            <w:pPr>
              <w:ind w:left="108" w:firstLine="0"/>
            </w:pPr>
            <w:r>
              <w:rPr>
                <w:sz w:val="18"/>
                <w:u w:val="none"/>
              </w:rPr>
              <w:t xml:space="preserve">Year 2 </w:t>
            </w:r>
          </w:p>
        </w:tc>
        <w:tc>
          <w:tcPr>
            <w:tcW w:w="720" w:type="dxa"/>
            <w:tcBorders>
              <w:top w:val="single" w:sz="4" w:space="0" w:color="000000"/>
              <w:left w:val="single" w:sz="4" w:space="0" w:color="000000"/>
              <w:bottom w:val="single" w:sz="4" w:space="0" w:color="000000"/>
              <w:right w:val="nil"/>
            </w:tcBorders>
          </w:tcPr>
          <w:p w14:paraId="784BA872" w14:textId="77777777" w:rsidR="003D30B4" w:rsidRDefault="003D30B4" w:rsidP="00843971">
            <w:pPr>
              <w:spacing w:after="858"/>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098A0F89" w14:textId="77777777" w:rsidR="003D30B4" w:rsidRDefault="003D30B4" w:rsidP="00843971">
            <w:pPr>
              <w:spacing w:after="858"/>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1082A076" w14:textId="77777777" w:rsidR="003D30B4" w:rsidRDefault="003D30B4" w:rsidP="00843971">
            <w:pPr>
              <w:spacing w:after="855"/>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7E52905A" w14:textId="77777777" w:rsidR="003D30B4" w:rsidRDefault="003D30B4" w:rsidP="00843971">
            <w:pPr>
              <w:spacing w:after="858"/>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4078C375" w14:textId="77777777" w:rsidR="003D30B4" w:rsidRDefault="003D30B4" w:rsidP="00843971">
            <w:pPr>
              <w:spacing w:after="637"/>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73EF3598" w14:textId="77777777" w:rsidR="003D30B4" w:rsidRDefault="003D30B4" w:rsidP="00843971">
            <w:pPr>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3947" w:type="dxa"/>
            <w:tcBorders>
              <w:top w:val="single" w:sz="4" w:space="0" w:color="000000"/>
              <w:left w:val="nil"/>
              <w:bottom w:val="single" w:sz="4" w:space="0" w:color="000000"/>
              <w:right w:val="single" w:sz="4" w:space="0" w:color="000000"/>
            </w:tcBorders>
          </w:tcPr>
          <w:p w14:paraId="3AE7FD1C" w14:textId="77777777" w:rsidR="003D30B4" w:rsidRDefault="003D30B4" w:rsidP="00843971">
            <w:pPr>
              <w:spacing w:line="241" w:lineRule="auto"/>
              <w:ind w:left="0" w:firstLine="0"/>
            </w:pPr>
            <w:r>
              <w:rPr>
                <w:b w:val="0"/>
                <w:sz w:val="18"/>
                <w:u w:val="none"/>
              </w:rPr>
              <w:t xml:space="preserve">Pose and orally rehearse questions ahead of writing and record these in writing, before reading. </w:t>
            </w:r>
          </w:p>
          <w:p w14:paraId="70E5DC6F" w14:textId="77777777" w:rsidR="003D30B4" w:rsidRDefault="003D30B4" w:rsidP="00843971">
            <w:pPr>
              <w:spacing w:after="11"/>
              <w:ind w:left="0" w:firstLine="0"/>
            </w:pPr>
            <w:r>
              <w:rPr>
                <w:b w:val="0"/>
                <w:sz w:val="18"/>
                <w:u w:val="none"/>
              </w:rPr>
              <w:t xml:space="preserve">Recognise that non-fiction books on similar themes can give different information and present similar information in different ways.  </w:t>
            </w:r>
          </w:p>
          <w:p w14:paraId="3D46702E" w14:textId="77777777" w:rsidR="003D30B4" w:rsidRDefault="003D30B4" w:rsidP="00843971">
            <w:pPr>
              <w:ind w:left="0" w:firstLine="0"/>
            </w:pPr>
            <w:r>
              <w:rPr>
                <w:b w:val="0"/>
                <w:sz w:val="18"/>
                <w:u w:val="none"/>
              </w:rPr>
              <w:t xml:space="preserve">Use contents pages and alphabetically ordered </w:t>
            </w:r>
            <w:proofErr w:type="gramStart"/>
            <w:r>
              <w:rPr>
                <w:b w:val="0"/>
                <w:sz w:val="18"/>
                <w:u w:val="none"/>
              </w:rPr>
              <w:t>texts</w:t>
            </w:r>
            <w:proofErr w:type="gramEnd"/>
            <w:r>
              <w:rPr>
                <w:b w:val="0"/>
                <w:sz w:val="18"/>
                <w:u w:val="none"/>
              </w:rPr>
              <w:t xml:space="preserve"> </w:t>
            </w:r>
          </w:p>
          <w:p w14:paraId="524A773E" w14:textId="77777777" w:rsidR="003D30B4" w:rsidRDefault="003D30B4" w:rsidP="00843971">
            <w:pPr>
              <w:spacing w:after="10"/>
              <w:ind w:left="0" w:right="732" w:firstLine="0"/>
              <w:jc w:val="both"/>
            </w:pPr>
            <w:r>
              <w:rPr>
                <w:b w:val="0"/>
                <w:sz w:val="18"/>
                <w:u w:val="none"/>
              </w:rPr>
              <w:t xml:space="preserve">(e.g.) dictionaries, encyclopaedias, indexes, directories, registers.  Locate definitions/explanations in dictionaries and glossaries.  </w:t>
            </w:r>
          </w:p>
          <w:p w14:paraId="0DCD59E5" w14:textId="77777777" w:rsidR="003D30B4" w:rsidRDefault="003D30B4" w:rsidP="00843971">
            <w:pPr>
              <w:spacing w:after="7" w:line="241" w:lineRule="auto"/>
              <w:ind w:left="0" w:right="58" w:firstLine="0"/>
            </w:pPr>
            <w:r>
              <w:rPr>
                <w:b w:val="0"/>
                <w:sz w:val="18"/>
                <w:u w:val="none"/>
              </w:rPr>
              <w:t>Scan texts to find specific sections (</w:t>
            </w:r>
            <w:proofErr w:type="gramStart"/>
            <w:r>
              <w:rPr>
                <w:b w:val="0"/>
                <w:sz w:val="18"/>
                <w:u w:val="none"/>
              </w:rPr>
              <w:t>e.g.</w:t>
            </w:r>
            <w:proofErr w:type="gramEnd"/>
            <w:r>
              <w:rPr>
                <w:b w:val="0"/>
                <w:sz w:val="18"/>
                <w:u w:val="none"/>
              </w:rPr>
              <w:t xml:space="preserve"> key words or phrases, subheadings) and skim-read title, contents page, illustration, chapter headings and subheadings to speculate what a book might be about and evaluate its usefulness for the research in hand.  Scan a website to find specific sections </w:t>
            </w:r>
            <w:proofErr w:type="gramStart"/>
            <w:r>
              <w:rPr>
                <w:b w:val="0"/>
                <w:sz w:val="18"/>
                <w:u w:val="none"/>
              </w:rPr>
              <w:t>e.g.</w:t>
            </w:r>
            <w:proofErr w:type="gramEnd"/>
            <w:r>
              <w:rPr>
                <w:b w:val="0"/>
                <w:sz w:val="18"/>
                <w:u w:val="none"/>
              </w:rPr>
              <w:t xml:space="preserve"> key words or phrases, subheadings. Appraise icons, drop down menus and other hyperlinks to speculate what it might lead to and evaluate its usefulness for the research in hand. </w:t>
            </w:r>
          </w:p>
          <w:p w14:paraId="19FE6DE7" w14:textId="77777777" w:rsidR="003D30B4" w:rsidRDefault="003D30B4" w:rsidP="00843971">
            <w:pPr>
              <w:spacing w:after="9"/>
              <w:ind w:left="0" w:firstLine="0"/>
            </w:pPr>
            <w:r>
              <w:rPr>
                <w:b w:val="0"/>
                <w:sz w:val="18"/>
                <w:u w:val="none"/>
              </w:rPr>
              <w:t xml:space="preserve">Close read text to gain information, finding the meaning of unknown words by deducing from text, asking someone, or referring to a dictionary or encyclopaedia. </w:t>
            </w:r>
          </w:p>
          <w:p w14:paraId="50CAE3E0" w14:textId="77777777" w:rsidR="003D30B4" w:rsidRDefault="003D30B4" w:rsidP="00843971">
            <w:pPr>
              <w:ind w:left="0" w:firstLine="0"/>
            </w:pPr>
            <w:r>
              <w:rPr>
                <w:b w:val="0"/>
                <w:sz w:val="18"/>
                <w:u w:val="none"/>
              </w:rPr>
              <w:t xml:space="preserve">Make simple notes from non-fiction texts, </w:t>
            </w:r>
            <w:proofErr w:type="gramStart"/>
            <w:r>
              <w:rPr>
                <w:b w:val="0"/>
                <w:sz w:val="18"/>
                <w:u w:val="none"/>
              </w:rPr>
              <w:t>e.g.</w:t>
            </w:r>
            <w:proofErr w:type="gramEnd"/>
            <w:r>
              <w:rPr>
                <w:b w:val="0"/>
                <w:sz w:val="18"/>
                <w:u w:val="none"/>
              </w:rPr>
              <w:t xml:space="preserve"> key words and phrases, page references, headings, to use in subsequent writing </w:t>
            </w:r>
          </w:p>
        </w:tc>
        <w:tc>
          <w:tcPr>
            <w:tcW w:w="360" w:type="dxa"/>
            <w:tcBorders>
              <w:top w:val="single" w:sz="4" w:space="0" w:color="000000"/>
              <w:left w:val="single" w:sz="4" w:space="0" w:color="000000"/>
              <w:bottom w:val="single" w:sz="4" w:space="0" w:color="000000"/>
              <w:right w:val="nil"/>
            </w:tcBorders>
          </w:tcPr>
          <w:p w14:paraId="1294E19E" w14:textId="77777777" w:rsidR="003D30B4" w:rsidRDefault="003D30B4" w:rsidP="00843971">
            <w:pPr>
              <w:spacing w:after="160"/>
              <w:ind w:left="0" w:firstLine="0"/>
            </w:pPr>
          </w:p>
        </w:tc>
        <w:tc>
          <w:tcPr>
            <w:tcW w:w="4324" w:type="dxa"/>
            <w:tcBorders>
              <w:top w:val="single" w:sz="4" w:space="0" w:color="000000"/>
              <w:left w:val="nil"/>
              <w:bottom w:val="single" w:sz="4" w:space="0" w:color="000000"/>
              <w:right w:val="single" w:sz="4" w:space="0" w:color="000000"/>
            </w:tcBorders>
          </w:tcPr>
          <w:p w14:paraId="74A02AAF" w14:textId="77777777" w:rsidR="003D30B4" w:rsidRDefault="003D30B4" w:rsidP="003D30B4">
            <w:pPr>
              <w:numPr>
                <w:ilvl w:val="0"/>
                <w:numId w:val="3"/>
              </w:numPr>
              <w:spacing w:after="55"/>
              <w:ind w:hanging="360"/>
            </w:pPr>
            <w:r>
              <w:rPr>
                <w:b w:val="0"/>
                <w:sz w:val="18"/>
                <w:u w:val="none"/>
              </w:rPr>
              <w:t xml:space="preserve">Write simple information texts incorporating labelled pictures and diagrams, charts, lists as appropriate.  </w:t>
            </w:r>
          </w:p>
          <w:p w14:paraId="3F9275EF" w14:textId="77777777" w:rsidR="003D30B4" w:rsidRDefault="003D30B4" w:rsidP="003D30B4">
            <w:pPr>
              <w:numPr>
                <w:ilvl w:val="0"/>
                <w:numId w:val="3"/>
              </w:numPr>
              <w:spacing w:after="53"/>
              <w:ind w:hanging="360"/>
            </w:pPr>
            <w:r>
              <w:rPr>
                <w:b w:val="0"/>
                <w:sz w:val="18"/>
                <w:u w:val="none"/>
              </w:rPr>
              <w:t xml:space="preserve">Draw on knowledge and experience of texts in deciding and planning what and how to write.  </w:t>
            </w:r>
          </w:p>
          <w:p w14:paraId="70C31D20" w14:textId="77777777" w:rsidR="003D30B4" w:rsidRDefault="003D30B4" w:rsidP="003D30B4">
            <w:pPr>
              <w:numPr>
                <w:ilvl w:val="0"/>
                <w:numId w:val="3"/>
              </w:numPr>
              <w:spacing w:after="54" w:line="241" w:lineRule="auto"/>
              <w:ind w:hanging="360"/>
            </w:pPr>
            <w:r>
              <w:rPr>
                <w:b w:val="0"/>
                <w:sz w:val="18"/>
                <w:u w:val="none"/>
              </w:rPr>
              <w:t xml:space="preserve">Maintain consistency in non-narrative, including purpose and </w:t>
            </w:r>
            <w:proofErr w:type="gramStart"/>
            <w:r>
              <w:rPr>
                <w:b w:val="0"/>
                <w:sz w:val="18"/>
                <w:u w:val="none"/>
              </w:rPr>
              <w:t>tense</w:t>
            </w:r>
            <w:proofErr w:type="gramEnd"/>
            <w:r>
              <w:rPr>
                <w:b w:val="0"/>
                <w:sz w:val="18"/>
                <w:u w:val="none"/>
              </w:rPr>
              <w:t xml:space="preserve">  </w:t>
            </w:r>
          </w:p>
          <w:p w14:paraId="08414386" w14:textId="77777777" w:rsidR="003D30B4" w:rsidRDefault="003D30B4" w:rsidP="003D30B4">
            <w:pPr>
              <w:numPr>
                <w:ilvl w:val="0"/>
                <w:numId w:val="3"/>
              </w:numPr>
              <w:spacing w:after="56" w:line="239" w:lineRule="auto"/>
              <w:ind w:hanging="360"/>
            </w:pPr>
            <w:r>
              <w:rPr>
                <w:b w:val="0"/>
                <w:sz w:val="18"/>
                <w:u w:val="none"/>
              </w:rPr>
              <w:t xml:space="preserve">Create an alphabetically ordered dictionary or glossary of special interest words. </w:t>
            </w:r>
          </w:p>
          <w:p w14:paraId="4AC81890" w14:textId="77777777" w:rsidR="003D30B4" w:rsidRDefault="003D30B4" w:rsidP="003D30B4">
            <w:pPr>
              <w:numPr>
                <w:ilvl w:val="0"/>
                <w:numId w:val="3"/>
              </w:numPr>
              <w:ind w:hanging="360"/>
            </w:pPr>
            <w:r>
              <w:rPr>
                <w:b w:val="0"/>
                <w:sz w:val="18"/>
                <w:u w:val="none"/>
              </w:rPr>
              <w:t xml:space="preserve">Design and create a simple ICT text </w:t>
            </w:r>
          </w:p>
        </w:tc>
      </w:tr>
      <w:tr w:rsidR="003D30B4" w14:paraId="213D09ED" w14:textId="77777777" w:rsidTr="000C6394">
        <w:trPr>
          <w:trHeight w:val="2237"/>
        </w:trPr>
        <w:tc>
          <w:tcPr>
            <w:tcW w:w="874" w:type="dxa"/>
            <w:tcBorders>
              <w:top w:val="single" w:sz="4" w:space="0" w:color="000000"/>
              <w:left w:val="single" w:sz="4" w:space="0" w:color="000000"/>
              <w:bottom w:val="single" w:sz="4" w:space="0" w:color="000000"/>
              <w:right w:val="single" w:sz="4" w:space="0" w:color="000000"/>
            </w:tcBorders>
          </w:tcPr>
          <w:p w14:paraId="6A9924E6" w14:textId="77777777" w:rsidR="003D30B4" w:rsidRDefault="003D30B4" w:rsidP="00843971">
            <w:pPr>
              <w:ind w:left="108" w:firstLine="0"/>
            </w:pPr>
            <w:r>
              <w:rPr>
                <w:sz w:val="18"/>
                <w:u w:val="none"/>
              </w:rPr>
              <w:lastRenderedPageBreak/>
              <w:t xml:space="preserve">Year 3 </w:t>
            </w:r>
          </w:p>
        </w:tc>
        <w:tc>
          <w:tcPr>
            <w:tcW w:w="720" w:type="dxa"/>
            <w:tcBorders>
              <w:top w:val="single" w:sz="4" w:space="0" w:color="000000"/>
              <w:left w:val="single" w:sz="4" w:space="0" w:color="000000"/>
              <w:bottom w:val="single" w:sz="4" w:space="0" w:color="000000"/>
              <w:right w:val="nil"/>
            </w:tcBorders>
          </w:tcPr>
          <w:p w14:paraId="1029859E" w14:textId="77777777" w:rsidR="003D30B4" w:rsidRDefault="003D30B4" w:rsidP="00843971">
            <w:pPr>
              <w:spacing w:after="637"/>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23F7ADC1" w14:textId="77777777" w:rsidR="003D30B4" w:rsidRDefault="003D30B4" w:rsidP="00843971">
            <w:pPr>
              <w:ind w:left="13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3947" w:type="dxa"/>
            <w:tcBorders>
              <w:top w:val="single" w:sz="4" w:space="0" w:color="000000"/>
              <w:left w:val="nil"/>
              <w:bottom w:val="single" w:sz="4" w:space="0" w:color="000000"/>
              <w:right w:val="single" w:sz="4" w:space="0" w:color="000000"/>
            </w:tcBorders>
          </w:tcPr>
          <w:p w14:paraId="6FD19728" w14:textId="77777777" w:rsidR="003D30B4" w:rsidRDefault="003D30B4" w:rsidP="00843971">
            <w:pPr>
              <w:spacing w:after="8"/>
              <w:ind w:left="0" w:right="20" w:firstLine="0"/>
            </w:pPr>
            <w:r>
              <w:rPr>
                <w:b w:val="0"/>
                <w:sz w:val="18"/>
                <w:u w:val="none"/>
              </w:rPr>
              <w:t xml:space="preserve">Before researching, orally recall to mind, existing knowledge on the subject and reduce the options for enquiry by posing focused questions. Compose questions to </w:t>
            </w:r>
            <w:proofErr w:type="spellStart"/>
            <w:r>
              <w:rPr>
                <w:b w:val="0"/>
                <w:sz w:val="18"/>
                <w:u w:val="none"/>
              </w:rPr>
              <w:t>as k</w:t>
            </w:r>
            <w:proofErr w:type="spellEnd"/>
            <w:r>
              <w:rPr>
                <w:b w:val="0"/>
                <w:sz w:val="18"/>
                <w:u w:val="none"/>
              </w:rPr>
              <w:t xml:space="preserve"> of the text. </w:t>
            </w:r>
          </w:p>
          <w:p w14:paraId="56A0D5C3" w14:textId="77777777" w:rsidR="003D30B4" w:rsidRDefault="003D30B4" w:rsidP="00843971">
            <w:pPr>
              <w:ind w:left="0" w:right="37" w:firstLine="0"/>
            </w:pPr>
            <w:r>
              <w:rPr>
                <w:b w:val="0"/>
                <w:sz w:val="18"/>
                <w:u w:val="none"/>
              </w:rPr>
              <w:t>Have a secure understanding of the purpose and organisation of the dictionary (</w:t>
            </w:r>
            <w:proofErr w:type="gramStart"/>
            <w:r>
              <w:rPr>
                <w:b w:val="0"/>
                <w:sz w:val="18"/>
                <w:u w:val="none"/>
              </w:rPr>
              <w:t>i.e.</w:t>
            </w:r>
            <w:proofErr w:type="gramEnd"/>
            <w:r>
              <w:rPr>
                <w:b w:val="0"/>
                <w:sz w:val="18"/>
                <w:u w:val="none"/>
              </w:rPr>
              <w:t xml:space="preserve"> know the quartiles of the dictionary, m lies around halfway mark, t towards the end). Use second place letter to locate and sequence in alphabetical order. Understand the term definition; use dictionaries to </w:t>
            </w:r>
          </w:p>
        </w:tc>
        <w:tc>
          <w:tcPr>
            <w:tcW w:w="360" w:type="dxa"/>
            <w:tcBorders>
              <w:top w:val="single" w:sz="4" w:space="0" w:color="000000"/>
              <w:left w:val="single" w:sz="4" w:space="0" w:color="000000"/>
              <w:bottom w:val="single" w:sz="4" w:space="0" w:color="000000"/>
              <w:right w:val="nil"/>
            </w:tcBorders>
          </w:tcPr>
          <w:p w14:paraId="733579F8" w14:textId="77777777" w:rsidR="003D30B4" w:rsidRDefault="003D30B4" w:rsidP="00843971">
            <w:pPr>
              <w:spacing w:after="418"/>
              <w:ind w:left="108" w:firstLine="0"/>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65952104" w14:textId="77777777" w:rsidR="003D30B4" w:rsidRDefault="003D30B4" w:rsidP="00843971">
            <w:pPr>
              <w:spacing w:after="416"/>
              <w:ind w:left="108" w:firstLine="0"/>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25209575" w14:textId="77777777" w:rsidR="003D30B4" w:rsidRDefault="003D30B4" w:rsidP="00843971">
            <w:pPr>
              <w:ind w:left="108" w:firstLine="0"/>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4324" w:type="dxa"/>
            <w:tcBorders>
              <w:top w:val="single" w:sz="4" w:space="0" w:color="000000"/>
              <w:left w:val="nil"/>
              <w:bottom w:val="single" w:sz="4" w:space="0" w:color="000000"/>
              <w:right w:val="single" w:sz="4" w:space="0" w:color="000000"/>
            </w:tcBorders>
          </w:tcPr>
          <w:p w14:paraId="6E127EC5" w14:textId="77777777" w:rsidR="003D30B4" w:rsidRDefault="003D30B4" w:rsidP="00843971">
            <w:pPr>
              <w:spacing w:after="11"/>
              <w:ind w:left="108" w:right="6" w:firstLine="0"/>
            </w:pPr>
            <w:r>
              <w:rPr>
                <w:b w:val="0"/>
                <w:sz w:val="18"/>
                <w:u w:val="none"/>
              </w:rPr>
              <w:t xml:space="preserve">Recount the same event in a variety of ways, </w:t>
            </w:r>
            <w:proofErr w:type="gramStart"/>
            <w:r>
              <w:rPr>
                <w:b w:val="0"/>
                <w:sz w:val="18"/>
                <w:u w:val="none"/>
              </w:rPr>
              <w:t>e.g.</w:t>
            </w:r>
            <w:proofErr w:type="gramEnd"/>
            <w:r>
              <w:rPr>
                <w:b w:val="0"/>
                <w:sz w:val="18"/>
                <w:u w:val="none"/>
              </w:rPr>
              <w:t xml:space="preserve"> in the form of a story, a letter, a news report.  </w:t>
            </w:r>
          </w:p>
          <w:p w14:paraId="56964087" w14:textId="77777777" w:rsidR="003D30B4" w:rsidRDefault="003D30B4" w:rsidP="00843971">
            <w:pPr>
              <w:spacing w:after="8"/>
              <w:ind w:left="108" w:firstLine="0"/>
            </w:pPr>
            <w:r>
              <w:rPr>
                <w:b w:val="0"/>
                <w:sz w:val="18"/>
                <w:u w:val="none"/>
              </w:rPr>
              <w:t xml:space="preserve">Decide how to present information and make informed choices by using structures from different text types.  </w:t>
            </w:r>
          </w:p>
          <w:p w14:paraId="5D3669B6" w14:textId="77777777" w:rsidR="003D30B4" w:rsidRDefault="003D30B4" w:rsidP="00843971">
            <w:pPr>
              <w:ind w:left="108" w:firstLine="0"/>
            </w:pPr>
            <w:r>
              <w:rPr>
                <w:b w:val="0"/>
                <w:sz w:val="18"/>
                <w:u w:val="none"/>
              </w:rPr>
              <w:t xml:space="preserve">Create alphabetically ordered </w:t>
            </w:r>
            <w:proofErr w:type="gramStart"/>
            <w:r>
              <w:rPr>
                <w:b w:val="0"/>
                <w:sz w:val="18"/>
                <w:u w:val="none"/>
              </w:rPr>
              <w:t>texts</w:t>
            </w:r>
            <w:proofErr w:type="gramEnd"/>
            <w:r>
              <w:rPr>
                <w:b w:val="0"/>
                <w:sz w:val="18"/>
                <w:u w:val="none"/>
              </w:rPr>
              <w:t xml:space="preserve"> </w:t>
            </w:r>
          </w:p>
          <w:p w14:paraId="0B824FD3" w14:textId="77777777" w:rsidR="003D30B4" w:rsidRDefault="003D30B4" w:rsidP="00843971">
            <w:pPr>
              <w:ind w:left="108" w:firstLine="0"/>
            </w:pPr>
            <w:r>
              <w:rPr>
                <w:b w:val="0"/>
                <w:sz w:val="18"/>
                <w:u w:val="none"/>
              </w:rPr>
              <w:t xml:space="preserve">incorporating information from other subjects, own experience or derived from other information books.  </w:t>
            </w:r>
          </w:p>
        </w:tc>
      </w:tr>
    </w:tbl>
    <w:p w14:paraId="3DB28C62" w14:textId="77777777" w:rsidR="003D30B4" w:rsidRDefault="003D30B4" w:rsidP="003D30B4">
      <w:pPr>
        <w:ind w:left="-1440" w:right="6316" w:firstLine="0"/>
      </w:pPr>
    </w:p>
    <w:tbl>
      <w:tblPr>
        <w:tblStyle w:val="TableGrid"/>
        <w:tblW w:w="9640" w:type="dxa"/>
        <w:tblInd w:w="-307" w:type="dxa"/>
        <w:tblCellMar>
          <w:top w:w="11" w:type="dxa"/>
          <w:right w:w="43" w:type="dxa"/>
        </w:tblCellMar>
        <w:tblLook w:val="04A0" w:firstRow="1" w:lastRow="0" w:firstColumn="1" w:lastColumn="0" w:noHBand="0" w:noVBand="1"/>
      </w:tblPr>
      <w:tblGrid>
        <w:gridCol w:w="873"/>
        <w:gridCol w:w="720"/>
        <w:gridCol w:w="3947"/>
        <w:gridCol w:w="360"/>
        <w:gridCol w:w="360"/>
        <w:gridCol w:w="3380"/>
      </w:tblGrid>
      <w:tr w:rsidR="003D30B4" w14:paraId="226ECD0F" w14:textId="77777777" w:rsidTr="00843971">
        <w:trPr>
          <w:trHeight w:val="5324"/>
        </w:trPr>
        <w:tc>
          <w:tcPr>
            <w:tcW w:w="874" w:type="dxa"/>
            <w:tcBorders>
              <w:top w:val="single" w:sz="4" w:space="0" w:color="000000"/>
              <w:left w:val="single" w:sz="4" w:space="0" w:color="000000"/>
              <w:bottom w:val="single" w:sz="4" w:space="0" w:color="000000"/>
              <w:right w:val="single" w:sz="4" w:space="0" w:color="000000"/>
            </w:tcBorders>
          </w:tcPr>
          <w:p w14:paraId="05C069CA" w14:textId="77777777" w:rsidR="003D30B4" w:rsidRDefault="003D30B4" w:rsidP="00843971">
            <w:pPr>
              <w:spacing w:after="160"/>
              <w:ind w:left="0" w:firstLine="0"/>
            </w:pPr>
          </w:p>
        </w:tc>
        <w:tc>
          <w:tcPr>
            <w:tcW w:w="720" w:type="dxa"/>
            <w:tcBorders>
              <w:top w:val="single" w:sz="4" w:space="0" w:color="000000"/>
              <w:left w:val="single" w:sz="4" w:space="0" w:color="000000"/>
              <w:bottom w:val="single" w:sz="4" w:space="0" w:color="000000"/>
              <w:right w:val="nil"/>
            </w:tcBorders>
            <w:vAlign w:val="bottom"/>
          </w:tcPr>
          <w:p w14:paraId="41A72A39" w14:textId="77777777" w:rsidR="003D30B4" w:rsidRDefault="003D30B4" w:rsidP="00843971">
            <w:pPr>
              <w:spacing w:after="1516"/>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450B9D41" w14:textId="77777777" w:rsidR="003D30B4" w:rsidRDefault="003D30B4" w:rsidP="00843971">
            <w:pPr>
              <w:spacing w:after="858"/>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699CAA91" w14:textId="77777777" w:rsidR="003D30B4" w:rsidRDefault="003D30B4" w:rsidP="00843971">
            <w:pPr>
              <w:spacing w:after="1297"/>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3A48625B" w14:textId="77777777" w:rsidR="003D30B4" w:rsidRDefault="003D30B4" w:rsidP="00843971">
            <w:pPr>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3947" w:type="dxa"/>
            <w:tcBorders>
              <w:top w:val="single" w:sz="4" w:space="0" w:color="000000"/>
              <w:left w:val="nil"/>
              <w:bottom w:val="single" w:sz="4" w:space="0" w:color="000000"/>
              <w:right w:val="single" w:sz="4" w:space="0" w:color="000000"/>
            </w:tcBorders>
          </w:tcPr>
          <w:p w14:paraId="05F20332" w14:textId="77777777" w:rsidR="003D30B4" w:rsidRDefault="003D30B4" w:rsidP="00843971">
            <w:pPr>
              <w:spacing w:after="12" w:line="239" w:lineRule="auto"/>
              <w:ind w:left="0" w:firstLine="0"/>
            </w:pPr>
            <w:r>
              <w:rPr>
                <w:b w:val="0"/>
                <w:sz w:val="18"/>
                <w:u w:val="none"/>
              </w:rPr>
              <w:t xml:space="preserve">learn or check the definitions of words and a thesaurus to find synonyms.    </w:t>
            </w:r>
          </w:p>
          <w:p w14:paraId="3071493E" w14:textId="77777777" w:rsidR="003D30B4" w:rsidRDefault="003D30B4" w:rsidP="00843971">
            <w:pPr>
              <w:spacing w:after="8"/>
              <w:ind w:left="0" w:right="67" w:firstLine="0"/>
            </w:pPr>
            <w:r>
              <w:rPr>
                <w:b w:val="0"/>
                <w:sz w:val="18"/>
                <w:u w:val="none"/>
              </w:rPr>
              <w:t xml:space="preserve">Begin to use library classification to find reference materials and scan indexes, </w:t>
            </w:r>
            <w:proofErr w:type="gramStart"/>
            <w:r>
              <w:rPr>
                <w:b w:val="0"/>
                <w:sz w:val="18"/>
                <w:u w:val="none"/>
              </w:rPr>
              <w:t>directories</w:t>
            </w:r>
            <w:proofErr w:type="gramEnd"/>
            <w:r>
              <w:rPr>
                <w:b w:val="0"/>
                <w:sz w:val="18"/>
                <w:u w:val="none"/>
              </w:rPr>
              <w:t xml:space="preserve"> and IT sources to locate information quickly and accurately. Recognise the differences in presentation between texts </w:t>
            </w:r>
            <w:proofErr w:type="gramStart"/>
            <w:r>
              <w:rPr>
                <w:b w:val="0"/>
                <w:sz w:val="18"/>
                <w:u w:val="none"/>
              </w:rPr>
              <w:t>e.g.</w:t>
            </w:r>
            <w:proofErr w:type="gramEnd"/>
            <w:r>
              <w:rPr>
                <w:b w:val="0"/>
                <w:sz w:val="18"/>
                <w:u w:val="none"/>
              </w:rPr>
              <w:t xml:space="preserve"> between fiction and non-fiction, between books and IT-based sources, between magazines, leaflets and reference texts.  </w:t>
            </w:r>
          </w:p>
          <w:p w14:paraId="05138C38" w14:textId="77777777" w:rsidR="003D30B4" w:rsidRDefault="003D30B4" w:rsidP="00843971">
            <w:pPr>
              <w:spacing w:after="11"/>
              <w:ind w:left="0" w:firstLine="0"/>
            </w:pPr>
            <w:r>
              <w:rPr>
                <w:b w:val="0"/>
                <w:sz w:val="18"/>
                <w:u w:val="none"/>
              </w:rPr>
              <w:t xml:space="preserve">Within a text, routinely locate information using contents, index, headings, sub-headings, page numbers, bibliographies, hyperlinks, icons and </w:t>
            </w:r>
            <w:proofErr w:type="gramStart"/>
            <w:r>
              <w:rPr>
                <w:b w:val="0"/>
                <w:sz w:val="18"/>
                <w:u w:val="none"/>
              </w:rPr>
              <w:t>drop down</w:t>
            </w:r>
            <w:proofErr w:type="gramEnd"/>
            <w:r>
              <w:rPr>
                <w:b w:val="0"/>
                <w:sz w:val="18"/>
                <w:u w:val="none"/>
              </w:rPr>
              <w:t xml:space="preserve"> menus.  Find and mark the key idea in a section of text. </w:t>
            </w:r>
          </w:p>
          <w:p w14:paraId="59F6F8C3" w14:textId="77777777" w:rsidR="003D30B4" w:rsidRDefault="003D30B4" w:rsidP="00843971">
            <w:pPr>
              <w:ind w:left="0" w:firstLine="0"/>
            </w:pPr>
            <w:r>
              <w:rPr>
                <w:b w:val="0"/>
                <w:sz w:val="18"/>
                <w:u w:val="none"/>
              </w:rPr>
              <w:t xml:space="preserve">Make clear notes by identifying key words, phrases or sentences in reading and making use of simple formats to capture key points, e.g. flow chart, for </w:t>
            </w:r>
            <w:proofErr w:type="gramStart"/>
            <w:r>
              <w:rPr>
                <w:b w:val="0"/>
                <w:sz w:val="18"/>
                <w:u w:val="none"/>
              </w:rPr>
              <w:t>and  against</w:t>
            </w:r>
            <w:proofErr w:type="gramEnd"/>
            <w:r>
              <w:rPr>
                <w:b w:val="0"/>
                <w:sz w:val="18"/>
                <w:u w:val="none"/>
              </w:rPr>
              <w:t xml:space="preserve"> columns, matrices to complete in writing or on screen. Make a simple record of information from texts read, </w:t>
            </w:r>
            <w:proofErr w:type="gramStart"/>
            <w:r>
              <w:rPr>
                <w:b w:val="0"/>
                <w:sz w:val="18"/>
                <w:u w:val="none"/>
              </w:rPr>
              <w:t>e.g.</w:t>
            </w:r>
            <w:proofErr w:type="gramEnd"/>
            <w:r>
              <w:rPr>
                <w:b w:val="0"/>
                <w:sz w:val="18"/>
                <w:u w:val="none"/>
              </w:rPr>
              <w:t xml:space="preserve"> by listing words, drawing together notes from more than one source.  Begin to use graphic organisers as a tool to support collection and organisation of information.  </w:t>
            </w:r>
          </w:p>
        </w:tc>
        <w:tc>
          <w:tcPr>
            <w:tcW w:w="360" w:type="dxa"/>
            <w:tcBorders>
              <w:top w:val="single" w:sz="4" w:space="0" w:color="000000"/>
              <w:left w:val="single" w:sz="4" w:space="0" w:color="000000"/>
              <w:bottom w:val="single" w:sz="4" w:space="0" w:color="000000"/>
              <w:right w:val="nil"/>
            </w:tcBorders>
          </w:tcPr>
          <w:p w14:paraId="72B2486C" w14:textId="77777777" w:rsidR="003D30B4" w:rsidRDefault="003D30B4" w:rsidP="00843971">
            <w:pPr>
              <w:spacing w:after="416"/>
              <w:ind w:left="108" w:firstLine="0"/>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3C91538A" w14:textId="77777777" w:rsidR="003D30B4" w:rsidRDefault="003D30B4" w:rsidP="00843971">
            <w:pPr>
              <w:ind w:left="108" w:firstLine="0"/>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2E3EBC29" w14:textId="77777777" w:rsidR="003D30B4" w:rsidRDefault="003D30B4" w:rsidP="00843971">
            <w:pPr>
              <w:spacing w:after="637"/>
              <w:ind w:left="108" w:firstLine="0"/>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37C5415E" w14:textId="77777777" w:rsidR="003D30B4" w:rsidRDefault="003D30B4" w:rsidP="00843971">
            <w:pPr>
              <w:ind w:left="108" w:firstLine="0"/>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3740" w:type="dxa"/>
            <w:gridSpan w:val="2"/>
            <w:tcBorders>
              <w:top w:val="single" w:sz="4" w:space="0" w:color="000000"/>
              <w:left w:val="nil"/>
              <w:bottom w:val="single" w:sz="4" w:space="0" w:color="000000"/>
              <w:right w:val="single" w:sz="4" w:space="0" w:color="000000"/>
            </w:tcBorders>
          </w:tcPr>
          <w:p w14:paraId="25699023" w14:textId="77777777" w:rsidR="003D30B4" w:rsidRDefault="003D30B4" w:rsidP="00843971">
            <w:pPr>
              <w:spacing w:after="8"/>
              <w:ind w:left="108" w:right="3" w:firstLine="0"/>
            </w:pPr>
            <w:r>
              <w:rPr>
                <w:b w:val="0"/>
                <w:sz w:val="18"/>
                <w:u w:val="none"/>
              </w:rPr>
              <w:t xml:space="preserve">Use computer to bring information texts to published form with appropriate layout, font etc.   </w:t>
            </w:r>
          </w:p>
          <w:p w14:paraId="5DCB5226" w14:textId="77777777" w:rsidR="003D30B4" w:rsidRDefault="003D30B4" w:rsidP="00843971">
            <w:pPr>
              <w:ind w:left="108" w:firstLine="0"/>
            </w:pPr>
            <w:r>
              <w:rPr>
                <w:b w:val="0"/>
                <w:sz w:val="18"/>
                <w:u w:val="none"/>
              </w:rPr>
              <w:t xml:space="preserve">Create multi-media information texts. </w:t>
            </w:r>
          </w:p>
          <w:p w14:paraId="5C1B67ED" w14:textId="77777777" w:rsidR="003D30B4" w:rsidRDefault="003D30B4" w:rsidP="00843971">
            <w:pPr>
              <w:ind w:left="108" w:right="39" w:firstLine="0"/>
            </w:pPr>
            <w:r>
              <w:rPr>
                <w:b w:val="0"/>
                <w:sz w:val="18"/>
                <w:u w:val="none"/>
              </w:rPr>
              <w:t xml:space="preserve">Write ideas, messages in shortened forms such as notes, lists, headlines, </w:t>
            </w:r>
            <w:proofErr w:type="gramStart"/>
            <w:r>
              <w:rPr>
                <w:b w:val="0"/>
                <w:sz w:val="18"/>
                <w:u w:val="none"/>
              </w:rPr>
              <w:t>telegrams</w:t>
            </w:r>
            <w:proofErr w:type="gramEnd"/>
            <w:r>
              <w:rPr>
                <w:b w:val="0"/>
                <w:sz w:val="18"/>
                <w:u w:val="none"/>
              </w:rPr>
              <w:t xml:space="preserve"> and text messages understanding that some words are more essential to meaning than others.  Summarise orally in one sentence the content of a passage or text, and the main point it is making.  </w:t>
            </w:r>
          </w:p>
        </w:tc>
      </w:tr>
      <w:tr w:rsidR="003D30B4" w14:paraId="1A173361" w14:textId="77777777" w:rsidTr="00843971">
        <w:trPr>
          <w:trHeight w:val="4013"/>
        </w:trPr>
        <w:tc>
          <w:tcPr>
            <w:tcW w:w="874" w:type="dxa"/>
            <w:tcBorders>
              <w:top w:val="single" w:sz="4" w:space="0" w:color="000000"/>
              <w:left w:val="single" w:sz="4" w:space="0" w:color="000000"/>
              <w:bottom w:val="single" w:sz="4" w:space="0" w:color="000000"/>
              <w:right w:val="single" w:sz="4" w:space="0" w:color="000000"/>
            </w:tcBorders>
          </w:tcPr>
          <w:p w14:paraId="0FBD89C0" w14:textId="77777777" w:rsidR="003D30B4" w:rsidRDefault="003D30B4" w:rsidP="00843971">
            <w:pPr>
              <w:ind w:left="108" w:firstLine="0"/>
            </w:pPr>
            <w:r>
              <w:rPr>
                <w:sz w:val="18"/>
                <w:u w:val="none"/>
              </w:rPr>
              <w:t xml:space="preserve">Year 4 </w:t>
            </w:r>
          </w:p>
        </w:tc>
        <w:tc>
          <w:tcPr>
            <w:tcW w:w="720" w:type="dxa"/>
            <w:tcBorders>
              <w:top w:val="single" w:sz="4" w:space="0" w:color="000000"/>
              <w:left w:val="single" w:sz="4" w:space="0" w:color="000000"/>
              <w:bottom w:val="single" w:sz="4" w:space="0" w:color="000000"/>
              <w:right w:val="nil"/>
            </w:tcBorders>
          </w:tcPr>
          <w:p w14:paraId="755A414B" w14:textId="77777777" w:rsidR="003D30B4" w:rsidRDefault="003D30B4" w:rsidP="00843971">
            <w:pPr>
              <w:spacing w:after="418"/>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2287E371" w14:textId="77777777" w:rsidR="003D30B4" w:rsidRDefault="003D30B4" w:rsidP="00843971">
            <w:pPr>
              <w:spacing w:after="416"/>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522D3001" w14:textId="77777777" w:rsidR="003D30B4" w:rsidRDefault="003D30B4" w:rsidP="00843971">
            <w:pPr>
              <w:spacing w:after="1078"/>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2A977AEB" w14:textId="77777777" w:rsidR="003D30B4" w:rsidRDefault="003D30B4" w:rsidP="00843971">
            <w:pPr>
              <w:spacing w:after="637"/>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10535A12" w14:textId="77777777" w:rsidR="003D30B4" w:rsidRDefault="003D30B4" w:rsidP="00843971">
            <w:pPr>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3947" w:type="dxa"/>
            <w:tcBorders>
              <w:top w:val="single" w:sz="4" w:space="0" w:color="000000"/>
              <w:left w:val="nil"/>
              <w:bottom w:val="single" w:sz="4" w:space="0" w:color="000000"/>
              <w:right w:val="single" w:sz="4" w:space="0" w:color="000000"/>
            </w:tcBorders>
          </w:tcPr>
          <w:p w14:paraId="68B33011" w14:textId="77777777" w:rsidR="003D30B4" w:rsidRDefault="003D30B4" w:rsidP="00843971">
            <w:pPr>
              <w:spacing w:after="11"/>
              <w:ind w:left="0" w:firstLine="0"/>
            </w:pPr>
            <w:r>
              <w:rPr>
                <w:b w:val="0"/>
                <w:sz w:val="18"/>
                <w:u w:val="none"/>
              </w:rPr>
              <w:t xml:space="preserve">Prepare for factual research by reviewing what is known, what is needed, what is available and where one might search.  </w:t>
            </w:r>
          </w:p>
          <w:p w14:paraId="3D47D99D" w14:textId="77777777" w:rsidR="003D30B4" w:rsidRDefault="003D30B4" w:rsidP="00843971">
            <w:pPr>
              <w:spacing w:after="8"/>
              <w:ind w:left="0" w:right="40" w:firstLine="0"/>
            </w:pPr>
            <w:r>
              <w:rPr>
                <w:b w:val="0"/>
                <w:sz w:val="18"/>
                <w:u w:val="none"/>
              </w:rPr>
              <w:t xml:space="preserve">Routinely use dictionaries and thesaurus and use 3rd and 4th place letters to locate and sequence words in alphabetical order.  </w:t>
            </w:r>
          </w:p>
          <w:p w14:paraId="087422EC" w14:textId="77777777" w:rsidR="003D30B4" w:rsidRDefault="003D30B4" w:rsidP="00843971">
            <w:pPr>
              <w:spacing w:after="11"/>
              <w:ind w:left="0" w:right="8" w:firstLine="0"/>
            </w:pPr>
            <w:r>
              <w:rPr>
                <w:b w:val="0"/>
                <w:sz w:val="18"/>
                <w:u w:val="none"/>
              </w:rPr>
              <w:t xml:space="preserve">Scan texts in print or on screen to locate key words or phrases, headings, lists, bullet points, </w:t>
            </w:r>
            <w:proofErr w:type="gramStart"/>
            <w:r>
              <w:rPr>
                <w:b w:val="0"/>
                <w:sz w:val="18"/>
                <w:u w:val="none"/>
              </w:rPr>
              <w:t>captions</w:t>
            </w:r>
            <w:proofErr w:type="gramEnd"/>
            <w:r>
              <w:rPr>
                <w:b w:val="0"/>
                <w:sz w:val="18"/>
                <w:u w:val="none"/>
              </w:rPr>
              <w:t xml:space="preserve"> and key sentences (to appraise their usefulness in supporting the reader to gain information effectively. Collect information from a variety of sources. </w:t>
            </w:r>
          </w:p>
          <w:p w14:paraId="6A6C64C4" w14:textId="77777777" w:rsidR="003D30B4" w:rsidRDefault="003D30B4" w:rsidP="00843971">
            <w:pPr>
              <w:spacing w:after="11"/>
              <w:ind w:left="0" w:right="66" w:firstLine="0"/>
            </w:pPr>
            <w:r>
              <w:rPr>
                <w:b w:val="0"/>
                <w:sz w:val="18"/>
                <w:u w:val="none"/>
              </w:rPr>
              <w:t xml:space="preserve">Identify how paragraphs are used to organise and sequence information. Mark and annotate headings, key </w:t>
            </w:r>
            <w:proofErr w:type="gramStart"/>
            <w:r>
              <w:rPr>
                <w:b w:val="0"/>
                <w:sz w:val="18"/>
                <w:u w:val="none"/>
              </w:rPr>
              <w:t>sentences</w:t>
            </w:r>
            <w:proofErr w:type="gramEnd"/>
            <w:r>
              <w:rPr>
                <w:b w:val="0"/>
                <w:sz w:val="18"/>
                <w:u w:val="none"/>
              </w:rPr>
              <w:t xml:space="preserve"> and words in printed text or on screen.  </w:t>
            </w:r>
          </w:p>
          <w:p w14:paraId="5B629369" w14:textId="77777777" w:rsidR="003D30B4" w:rsidRDefault="003D30B4" w:rsidP="00843971">
            <w:pPr>
              <w:ind w:left="0" w:firstLine="0"/>
            </w:pPr>
            <w:r>
              <w:rPr>
                <w:b w:val="0"/>
                <w:sz w:val="18"/>
                <w:u w:val="none"/>
              </w:rPr>
              <w:t xml:space="preserve">Make short notes, </w:t>
            </w:r>
            <w:proofErr w:type="gramStart"/>
            <w:r>
              <w:rPr>
                <w:b w:val="0"/>
                <w:sz w:val="18"/>
                <w:u w:val="none"/>
              </w:rPr>
              <w:t>e.g.</w:t>
            </w:r>
            <w:proofErr w:type="gramEnd"/>
            <w:r>
              <w:rPr>
                <w:b w:val="0"/>
                <w:sz w:val="18"/>
                <w:u w:val="none"/>
              </w:rPr>
              <w:t xml:space="preserve"> by abbreviating ideas, selecting key words, listing or in diagrammatic form. </w:t>
            </w:r>
          </w:p>
        </w:tc>
        <w:tc>
          <w:tcPr>
            <w:tcW w:w="360" w:type="dxa"/>
            <w:tcBorders>
              <w:top w:val="single" w:sz="4" w:space="0" w:color="000000"/>
              <w:left w:val="single" w:sz="4" w:space="0" w:color="000000"/>
              <w:bottom w:val="single" w:sz="4" w:space="0" w:color="000000"/>
              <w:right w:val="nil"/>
            </w:tcBorders>
            <w:vAlign w:val="bottom"/>
          </w:tcPr>
          <w:p w14:paraId="6FBE05AC" w14:textId="77777777" w:rsidR="003D30B4" w:rsidRDefault="003D30B4" w:rsidP="00843971">
            <w:pPr>
              <w:spacing w:after="216"/>
              <w:ind w:left="108" w:firstLine="0"/>
            </w:pPr>
            <w:r>
              <w:rPr>
                <w:b w:val="0"/>
                <w:sz w:val="18"/>
                <w:u w:val="none"/>
              </w:rPr>
              <w:t xml:space="preserve"> </w:t>
            </w:r>
          </w:p>
          <w:p w14:paraId="67EC9237" w14:textId="77777777" w:rsidR="003D30B4" w:rsidRDefault="003D30B4" w:rsidP="00843971">
            <w:pPr>
              <w:ind w:left="108" w:firstLine="0"/>
            </w:pPr>
            <w:r>
              <w:rPr>
                <w:b w:val="0"/>
                <w:sz w:val="18"/>
                <w:u w:val="none"/>
              </w:rPr>
              <w:t xml:space="preserve"> </w:t>
            </w:r>
          </w:p>
        </w:tc>
        <w:tc>
          <w:tcPr>
            <w:tcW w:w="3740" w:type="dxa"/>
            <w:gridSpan w:val="2"/>
            <w:tcBorders>
              <w:top w:val="single" w:sz="4" w:space="0" w:color="000000"/>
              <w:left w:val="nil"/>
              <w:bottom w:val="single" w:sz="4" w:space="0" w:color="000000"/>
              <w:right w:val="single" w:sz="4" w:space="0" w:color="000000"/>
            </w:tcBorders>
          </w:tcPr>
          <w:p w14:paraId="79B23632" w14:textId="77777777" w:rsidR="003D30B4" w:rsidRDefault="003D30B4" w:rsidP="003D30B4">
            <w:pPr>
              <w:numPr>
                <w:ilvl w:val="0"/>
                <w:numId w:val="4"/>
              </w:numPr>
              <w:spacing w:after="16"/>
              <w:ind w:hanging="360"/>
            </w:pPr>
            <w:r>
              <w:rPr>
                <w:b w:val="0"/>
                <w:sz w:val="18"/>
                <w:u w:val="none"/>
              </w:rPr>
              <w:t xml:space="preserve">Fill out brief notes into connected prose. </w:t>
            </w:r>
          </w:p>
          <w:p w14:paraId="44D623C9" w14:textId="77777777" w:rsidR="003D30B4" w:rsidRDefault="003D30B4" w:rsidP="003D30B4">
            <w:pPr>
              <w:numPr>
                <w:ilvl w:val="0"/>
                <w:numId w:val="4"/>
              </w:numPr>
              <w:spacing w:after="53"/>
              <w:ind w:hanging="360"/>
            </w:pPr>
            <w:r>
              <w:rPr>
                <w:b w:val="0"/>
                <w:sz w:val="18"/>
                <w:u w:val="none"/>
              </w:rPr>
              <w:t xml:space="preserve">Present information from a variety of sources in one simple format, </w:t>
            </w:r>
            <w:proofErr w:type="gramStart"/>
            <w:r>
              <w:rPr>
                <w:b w:val="0"/>
                <w:sz w:val="18"/>
                <w:u w:val="none"/>
              </w:rPr>
              <w:t>e.g.</w:t>
            </w:r>
            <w:proofErr w:type="gramEnd"/>
            <w:r>
              <w:rPr>
                <w:b w:val="0"/>
                <w:sz w:val="18"/>
                <w:u w:val="none"/>
              </w:rPr>
              <w:t xml:space="preserve"> chart, labelled diagram, graph, matrix.   </w:t>
            </w:r>
          </w:p>
          <w:p w14:paraId="6627A72A" w14:textId="77777777" w:rsidR="003D30B4" w:rsidRDefault="003D30B4" w:rsidP="003D30B4">
            <w:pPr>
              <w:numPr>
                <w:ilvl w:val="0"/>
                <w:numId w:val="4"/>
              </w:numPr>
              <w:spacing w:after="51" w:line="241" w:lineRule="auto"/>
              <w:ind w:hanging="360"/>
            </w:pPr>
            <w:r>
              <w:rPr>
                <w:b w:val="0"/>
                <w:sz w:val="18"/>
                <w:u w:val="none"/>
              </w:rPr>
              <w:t xml:space="preserve">Begin to use graphic organisers as a tool to support writing up of </w:t>
            </w:r>
            <w:proofErr w:type="gramStart"/>
            <w:r>
              <w:rPr>
                <w:b w:val="0"/>
                <w:sz w:val="18"/>
                <w:u w:val="none"/>
              </w:rPr>
              <w:t>information</w:t>
            </w:r>
            <w:proofErr w:type="gramEnd"/>
            <w:r>
              <w:rPr>
                <w:b w:val="0"/>
                <w:sz w:val="18"/>
                <w:u w:val="none"/>
              </w:rPr>
              <w:t xml:space="preserve"> </w:t>
            </w:r>
          </w:p>
          <w:p w14:paraId="1A44EB99" w14:textId="77777777" w:rsidR="003D30B4" w:rsidRDefault="003D30B4" w:rsidP="003D30B4">
            <w:pPr>
              <w:numPr>
                <w:ilvl w:val="0"/>
                <w:numId w:val="4"/>
              </w:numPr>
              <w:spacing w:after="51" w:line="241" w:lineRule="auto"/>
              <w:ind w:hanging="360"/>
            </w:pPr>
            <w:r>
              <w:rPr>
                <w:b w:val="0"/>
                <w:sz w:val="18"/>
                <w:u w:val="none"/>
              </w:rPr>
              <w:t xml:space="preserve">Develop and refine ideas in writing using planning and problem-solving </w:t>
            </w:r>
            <w:proofErr w:type="gramStart"/>
            <w:r>
              <w:rPr>
                <w:b w:val="0"/>
                <w:sz w:val="18"/>
                <w:u w:val="none"/>
              </w:rPr>
              <w:t>strategies</w:t>
            </w:r>
            <w:proofErr w:type="gramEnd"/>
            <w:r>
              <w:rPr>
                <w:b w:val="0"/>
                <w:sz w:val="18"/>
                <w:u w:val="none"/>
              </w:rPr>
              <w:t xml:space="preserve"> </w:t>
            </w:r>
          </w:p>
          <w:p w14:paraId="610F114A" w14:textId="77777777" w:rsidR="003D30B4" w:rsidRDefault="003D30B4" w:rsidP="003D30B4">
            <w:pPr>
              <w:numPr>
                <w:ilvl w:val="0"/>
                <w:numId w:val="4"/>
              </w:numPr>
              <w:ind w:hanging="360"/>
            </w:pPr>
            <w:r>
              <w:rPr>
                <w:b w:val="0"/>
                <w:sz w:val="18"/>
                <w:u w:val="none"/>
              </w:rPr>
              <w:t xml:space="preserve">Edit down and reword a sentence or paragraph by deleting the less important elements, </w:t>
            </w:r>
            <w:proofErr w:type="gramStart"/>
            <w:r>
              <w:rPr>
                <w:b w:val="0"/>
                <w:sz w:val="18"/>
                <w:u w:val="none"/>
              </w:rPr>
              <w:t>e.g.</w:t>
            </w:r>
            <w:proofErr w:type="gramEnd"/>
            <w:r>
              <w:rPr>
                <w:b w:val="0"/>
                <w:sz w:val="18"/>
                <w:u w:val="none"/>
              </w:rPr>
              <w:t xml:space="preserve"> repetitions, asides, secondary considerations and explain the reasons for the editorial choices. </w:t>
            </w:r>
          </w:p>
        </w:tc>
      </w:tr>
      <w:tr w:rsidR="003D30B4" w14:paraId="1B30AE7C" w14:textId="77777777" w:rsidTr="00843971">
        <w:trPr>
          <w:trHeight w:val="5331"/>
        </w:trPr>
        <w:tc>
          <w:tcPr>
            <w:tcW w:w="874" w:type="dxa"/>
            <w:tcBorders>
              <w:top w:val="single" w:sz="4" w:space="0" w:color="000000"/>
              <w:left w:val="single" w:sz="4" w:space="0" w:color="000000"/>
              <w:bottom w:val="single" w:sz="4" w:space="0" w:color="000000"/>
              <w:right w:val="single" w:sz="4" w:space="0" w:color="000000"/>
            </w:tcBorders>
          </w:tcPr>
          <w:p w14:paraId="071ACE82" w14:textId="77777777" w:rsidR="003D30B4" w:rsidRDefault="003D30B4" w:rsidP="00843971">
            <w:pPr>
              <w:ind w:left="108" w:firstLine="0"/>
            </w:pPr>
            <w:r>
              <w:rPr>
                <w:sz w:val="18"/>
                <w:u w:val="none"/>
              </w:rPr>
              <w:t xml:space="preserve">Year 5 </w:t>
            </w:r>
          </w:p>
        </w:tc>
        <w:tc>
          <w:tcPr>
            <w:tcW w:w="720" w:type="dxa"/>
            <w:tcBorders>
              <w:top w:val="single" w:sz="4" w:space="0" w:color="000000"/>
              <w:left w:val="single" w:sz="4" w:space="0" w:color="000000"/>
              <w:bottom w:val="single" w:sz="4" w:space="0" w:color="000000"/>
              <w:right w:val="nil"/>
            </w:tcBorders>
          </w:tcPr>
          <w:p w14:paraId="2A710288" w14:textId="77777777" w:rsidR="003D30B4" w:rsidRDefault="003D30B4" w:rsidP="00843971">
            <w:pPr>
              <w:spacing w:after="418"/>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4C7AE2D0" w14:textId="77777777" w:rsidR="003D30B4" w:rsidRDefault="003D30B4" w:rsidP="00843971">
            <w:pPr>
              <w:spacing w:after="198"/>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215C2360" w14:textId="77777777" w:rsidR="003D30B4" w:rsidRDefault="003D30B4" w:rsidP="00843971">
            <w:pPr>
              <w:spacing w:after="858"/>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66C5DD3C" w14:textId="77777777" w:rsidR="003D30B4" w:rsidRDefault="003D30B4" w:rsidP="00843971">
            <w:pPr>
              <w:spacing w:after="1077"/>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4FC52BF3" w14:textId="77777777" w:rsidR="003D30B4" w:rsidRDefault="003D30B4" w:rsidP="00843971">
            <w:pPr>
              <w:ind w:left="126"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3947" w:type="dxa"/>
            <w:tcBorders>
              <w:top w:val="single" w:sz="4" w:space="0" w:color="000000"/>
              <w:left w:val="nil"/>
              <w:bottom w:val="single" w:sz="4" w:space="0" w:color="000000"/>
              <w:right w:val="single" w:sz="4" w:space="0" w:color="000000"/>
            </w:tcBorders>
          </w:tcPr>
          <w:p w14:paraId="5A33EB5B" w14:textId="77777777" w:rsidR="003D30B4" w:rsidRDefault="003D30B4" w:rsidP="00843971">
            <w:pPr>
              <w:spacing w:after="11"/>
              <w:ind w:left="0" w:right="36" w:firstLine="0"/>
            </w:pPr>
            <w:r>
              <w:rPr>
                <w:b w:val="0"/>
                <w:sz w:val="18"/>
                <w:u w:val="none"/>
              </w:rPr>
              <w:t xml:space="preserve">Routinely prepare for factual research by reviewing what is known, what is needed, what is available and where one might search.  </w:t>
            </w:r>
          </w:p>
          <w:p w14:paraId="14D8F959" w14:textId="77777777" w:rsidR="003D30B4" w:rsidRDefault="003D30B4" w:rsidP="00843971">
            <w:pPr>
              <w:spacing w:after="12" w:line="239" w:lineRule="auto"/>
              <w:ind w:left="0" w:firstLine="0"/>
              <w:jc w:val="both"/>
            </w:pPr>
            <w:r>
              <w:rPr>
                <w:b w:val="0"/>
                <w:sz w:val="18"/>
                <w:u w:val="none"/>
              </w:rPr>
              <w:t xml:space="preserve">Use dictionaries and other alphabetically ordered texts efficiently. </w:t>
            </w:r>
          </w:p>
          <w:p w14:paraId="62E28566" w14:textId="77777777" w:rsidR="003D30B4" w:rsidRDefault="003D30B4" w:rsidP="00843971">
            <w:pPr>
              <w:spacing w:after="11"/>
              <w:ind w:left="0" w:firstLine="0"/>
            </w:pPr>
            <w:r>
              <w:rPr>
                <w:b w:val="0"/>
                <w:sz w:val="18"/>
                <w:u w:val="none"/>
              </w:rPr>
              <w:t xml:space="preserve">Appraise potentially useful texts quickly and effectively. Evaluate texts critically by comparing how different sources treat the same information. Begin to look for signposts that indicate the reliability of a factual source.  </w:t>
            </w:r>
          </w:p>
          <w:p w14:paraId="2724917E" w14:textId="77777777" w:rsidR="003D30B4" w:rsidRDefault="003D30B4" w:rsidP="00843971">
            <w:pPr>
              <w:spacing w:after="11"/>
              <w:ind w:left="0" w:right="59" w:firstLine="0"/>
            </w:pPr>
            <w:r>
              <w:rPr>
                <w:b w:val="0"/>
                <w:sz w:val="18"/>
                <w:u w:val="none"/>
              </w:rPr>
              <w:t xml:space="preserve">Locate information in a text in print or on screen confidently and efficiently through using contents, indexes, sections, headings +IT equivalent; skimming to gain overall sense of text; scanning to locate specific information; close reading to aid understanding.  </w:t>
            </w:r>
          </w:p>
          <w:p w14:paraId="40EE56C8" w14:textId="77777777" w:rsidR="003D30B4" w:rsidRDefault="003D30B4" w:rsidP="00843971">
            <w:pPr>
              <w:ind w:left="0" w:right="53" w:firstLine="0"/>
            </w:pPr>
            <w:r>
              <w:rPr>
                <w:b w:val="0"/>
                <w:sz w:val="18"/>
                <w:u w:val="none"/>
              </w:rPr>
              <w:t xml:space="preserve">Sift through passages for relevant information and present ideas in note form that are effectively grouped and linked. Use simple abbreviations while note taking. Understand what is meant by in your own words and when it is appropriate to copy, quote and adapt. Make notes for different purposes, </w:t>
            </w:r>
            <w:proofErr w:type="gramStart"/>
            <w:r>
              <w:rPr>
                <w:b w:val="0"/>
                <w:sz w:val="18"/>
                <w:u w:val="none"/>
              </w:rPr>
              <w:t>e.g.</w:t>
            </w:r>
            <w:proofErr w:type="gramEnd"/>
            <w:r>
              <w:rPr>
                <w:b w:val="0"/>
                <w:sz w:val="18"/>
                <w:u w:val="none"/>
              </w:rPr>
              <w:t xml:space="preserve"> noting key points as a record of what has been read, listing cues for a talk. </w:t>
            </w:r>
          </w:p>
        </w:tc>
        <w:tc>
          <w:tcPr>
            <w:tcW w:w="360" w:type="dxa"/>
            <w:tcBorders>
              <w:top w:val="single" w:sz="4" w:space="0" w:color="000000"/>
              <w:left w:val="single" w:sz="4" w:space="0" w:color="000000"/>
              <w:bottom w:val="single" w:sz="4" w:space="0" w:color="000000"/>
              <w:right w:val="nil"/>
            </w:tcBorders>
            <w:vAlign w:val="bottom"/>
          </w:tcPr>
          <w:p w14:paraId="1283FF7D" w14:textId="77777777" w:rsidR="003D30B4" w:rsidRDefault="003D30B4" w:rsidP="00843971">
            <w:pPr>
              <w:ind w:left="108" w:firstLine="0"/>
            </w:pPr>
            <w:r>
              <w:rPr>
                <w:b w:val="0"/>
                <w:sz w:val="18"/>
                <w:u w:val="none"/>
              </w:rPr>
              <w:t xml:space="preserve"> </w:t>
            </w:r>
          </w:p>
        </w:tc>
        <w:tc>
          <w:tcPr>
            <w:tcW w:w="3740" w:type="dxa"/>
            <w:gridSpan w:val="2"/>
            <w:tcBorders>
              <w:top w:val="single" w:sz="4" w:space="0" w:color="000000"/>
              <w:left w:val="nil"/>
              <w:bottom w:val="single" w:sz="4" w:space="0" w:color="000000"/>
              <w:right w:val="single" w:sz="4" w:space="0" w:color="000000"/>
            </w:tcBorders>
          </w:tcPr>
          <w:p w14:paraId="6CED272A" w14:textId="77777777" w:rsidR="003D30B4" w:rsidRDefault="003D30B4" w:rsidP="003D30B4">
            <w:pPr>
              <w:numPr>
                <w:ilvl w:val="0"/>
                <w:numId w:val="5"/>
              </w:numPr>
              <w:spacing w:after="55"/>
              <w:ind w:hanging="360"/>
            </w:pPr>
            <w:r>
              <w:rPr>
                <w:b w:val="0"/>
                <w:sz w:val="18"/>
                <w:u w:val="none"/>
              </w:rPr>
              <w:t xml:space="preserve">Convert personal notes into notes for others to read, paying attention to appropriateness of style, </w:t>
            </w:r>
            <w:proofErr w:type="gramStart"/>
            <w:r>
              <w:rPr>
                <w:b w:val="0"/>
                <w:sz w:val="18"/>
                <w:u w:val="none"/>
              </w:rPr>
              <w:t>vocabulary</w:t>
            </w:r>
            <w:proofErr w:type="gramEnd"/>
            <w:r>
              <w:rPr>
                <w:b w:val="0"/>
                <w:sz w:val="18"/>
                <w:u w:val="none"/>
              </w:rPr>
              <w:t xml:space="preserve"> and presentation. </w:t>
            </w:r>
          </w:p>
          <w:p w14:paraId="61045E68" w14:textId="77777777" w:rsidR="003D30B4" w:rsidRDefault="003D30B4" w:rsidP="003D30B4">
            <w:pPr>
              <w:numPr>
                <w:ilvl w:val="0"/>
                <w:numId w:val="5"/>
              </w:numPr>
              <w:spacing w:after="53"/>
              <w:ind w:hanging="360"/>
            </w:pPr>
            <w:r>
              <w:rPr>
                <w:b w:val="0"/>
                <w:sz w:val="18"/>
                <w:u w:val="none"/>
              </w:rPr>
              <w:t xml:space="preserve">Create plans for information texts drawing on knowledge of text types to decide form and style for different elements.  </w:t>
            </w:r>
          </w:p>
          <w:p w14:paraId="7FA6A833" w14:textId="77777777" w:rsidR="003D30B4" w:rsidRDefault="003D30B4" w:rsidP="003D30B4">
            <w:pPr>
              <w:numPr>
                <w:ilvl w:val="0"/>
                <w:numId w:val="5"/>
              </w:numPr>
              <w:spacing w:after="55"/>
              <w:ind w:hanging="360"/>
            </w:pPr>
            <w:r>
              <w:rPr>
                <w:b w:val="0"/>
                <w:sz w:val="18"/>
                <w:u w:val="none"/>
              </w:rPr>
              <w:t xml:space="preserve">Create an information text with a variety of elements, </w:t>
            </w:r>
            <w:proofErr w:type="gramStart"/>
            <w:r>
              <w:rPr>
                <w:b w:val="0"/>
                <w:sz w:val="18"/>
                <w:u w:val="none"/>
              </w:rPr>
              <w:t>e.g.</w:t>
            </w:r>
            <w:proofErr w:type="gramEnd"/>
            <w:r>
              <w:rPr>
                <w:b w:val="0"/>
                <w:sz w:val="18"/>
                <w:u w:val="none"/>
              </w:rPr>
              <w:t xml:space="preserve"> labelled explanatory diagram, reporting chart, recount.  </w:t>
            </w:r>
          </w:p>
          <w:p w14:paraId="378FA65D" w14:textId="77777777" w:rsidR="003D30B4" w:rsidRDefault="003D30B4" w:rsidP="003D30B4">
            <w:pPr>
              <w:numPr>
                <w:ilvl w:val="0"/>
                <w:numId w:val="5"/>
              </w:numPr>
              <w:spacing w:after="52" w:line="241" w:lineRule="auto"/>
              <w:ind w:hanging="360"/>
            </w:pPr>
            <w:r>
              <w:rPr>
                <w:b w:val="0"/>
                <w:sz w:val="18"/>
                <w:u w:val="none"/>
              </w:rPr>
              <w:t xml:space="preserve">create multi-layered texts, including use of hyperlinks, linked web </w:t>
            </w:r>
            <w:proofErr w:type="gramStart"/>
            <w:r>
              <w:rPr>
                <w:b w:val="0"/>
                <w:sz w:val="18"/>
                <w:u w:val="none"/>
              </w:rPr>
              <w:t>pages</w:t>
            </w:r>
            <w:proofErr w:type="gramEnd"/>
            <w:r>
              <w:rPr>
                <w:b w:val="0"/>
                <w:sz w:val="18"/>
                <w:u w:val="none"/>
              </w:rPr>
              <w:t xml:space="preserve"> </w:t>
            </w:r>
          </w:p>
          <w:p w14:paraId="1CEDFEC0" w14:textId="77777777" w:rsidR="003D30B4" w:rsidRDefault="003D30B4" w:rsidP="003D30B4">
            <w:pPr>
              <w:numPr>
                <w:ilvl w:val="0"/>
                <w:numId w:val="5"/>
              </w:numPr>
              <w:spacing w:after="51" w:line="241" w:lineRule="auto"/>
              <w:ind w:hanging="360"/>
            </w:pPr>
            <w:r>
              <w:rPr>
                <w:b w:val="0"/>
                <w:sz w:val="18"/>
                <w:u w:val="none"/>
              </w:rPr>
              <w:t xml:space="preserve">Record and acknowledge sources in own writing.  </w:t>
            </w:r>
          </w:p>
          <w:p w14:paraId="7152D1BB" w14:textId="77777777" w:rsidR="003D30B4" w:rsidRDefault="003D30B4" w:rsidP="003D30B4">
            <w:pPr>
              <w:numPr>
                <w:ilvl w:val="0"/>
                <w:numId w:val="5"/>
              </w:numPr>
              <w:spacing w:after="51" w:line="241" w:lineRule="auto"/>
              <w:ind w:hanging="360"/>
            </w:pPr>
            <w:r>
              <w:rPr>
                <w:b w:val="0"/>
                <w:sz w:val="18"/>
                <w:u w:val="none"/>
              </w:rPr>
              <w:t xml:space="preserve">Summarise a passage, </w:t>
            </w:r>
            <w:proofErr w:type="gramStart"/>
            <w:r>
              <w:rPr>
                <w:b w:val="0"/>
                <w:sz w:val="18"/>
                <w:u w:val="none"/>
              </w:rPr>
              <w:t>chapter</w:t>
            </w:r>
            <w:proofErr w:type="gramEnd"/>
            <w:r>
              <w:rPr>
                <w:b w:val="0"/>
                <w:sz w:val="18"/>
                <w:u w:val="none"/>
              </w:rPr>
              <w:t xml:space="preserve"> or text in a specific number of words. </w:t>
            </w:r>
          </w:p>
          <w:p w14:paraId="1144E5CD" w14:textId="77777777" w:rsidR="003D30B4" w:rsidRDefault="003D30B4" w:rsidP="003D30B4">
            <w:pPr>
              <w:numPr>
                <w:ilvl w:val="0"/>
                <w:numId w:val="5"/>
              </w:numPr>
              <w:ind w:hanging="360"/>
            </w:pPr>
            <w:r>
              <w:rPr>
                <w:b w:val="0"/>
                <w:sz w:val="18"/>
                <w:u w:val="none"/>
              </w:rPr>
              <w:t xml:space="preserve">Read a passage and retell it in your own words </w:t>
            </w:r>
          </w:p>
        </w:tc>
      </w:tr>
      <w:tr w:rsidR="003D30B4" w14:paraId="3BAEB1D6" w14:textId="77777777" w:rsidTr="00843971">
        <w:trPr>
          <w:trHeight w:val="4436"/>
        </w:trPr>
        <w:tc>
          <w:tcPr>
            <w:tcW w:w="874" w:type="dxa"/>
            <w:tcBorders>
              <w:top w:val="single" w:sz="4" w:space="0" w:color="000000"/>
              <w:left w:val="single" w:sz="4" w:space="0" w:color="000000"/>
              <w:bottom w:val="single" w:sz="4" w:space="0" w:color="000000"/>
              <w:right w:val="single" w:sz="4" w:space="0" w:color="000000"/>
            </w:tcBorders>
          </w:tcPr>
          <w:p w14:paraId="35A289B0" w14:textId="77777777" w:rsidR="003D30B4" w:rsidRDefault="003D30B4" w:rsidP="00843971">
            <w:pPr>
              <w:ind w:left="108" w:firstLine="0"/>
            </w:pPr>
            <w:r>
              <w:rPr>
                <w:sz w:val="18"/>
                <w:u w:val="none"/>
              </w:rPr>
              <w:t xml:space="preserve">Year 6 </w:t>
            </w:r>
          </w:p>
        </w:tc>
        <w:tc>
          <w:tcPr>
            <w:tcW w:w="720" w:type="dxa"/>
            <w:tcBorders>
              <w:top w:val="single" w:sz="4" w:space="0" w:color="000000"/>
              <w:left w:val="single" w:sz="4" w:space="0" w:color="000000"/>
              <w:bottom w:val="single" w:sz="4" w:space="0" w:color="000000"/>
              <w:right w:val="nil"/>
            </w:tcBorders>
          </w:tcPr>
          <w:p w14:paraId="3788F915" w14:textId="77777777" w:rsidR="003D30B4" w:rsidRDefault="003D30B4" w:rsidP="00843971">
            <w:pPr>
              <w:spacing w:after="1736"/>
              <w:ind w:left="167"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1CC873CC" w14:textId="77777777" w:rsidR="003D30B4" w:rsidRDefault="003D30B4" w:rsidP="00843971">
            <w:pPr>
              <w:spacing w:after="416"/>
              <w:ind w:left="167"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510F126E" w14:textId="77777777" w:rsidR="003D30B4" w:rsidRDefault="003D30B4" w:rsidP="00843971">
            <w:pPr>
              <w:ind w:left="167"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3947" w:type="dxa"/>
            <w:tcBorders>
              <w:top w:val="single" w:sz="4" w:space="0" w:color="000000"/>
              <w:left w:val="nil"/>
              <w:bottom w:val="single" w:sz="4" w:space="0" w:color="000000"/>
              <w:right w:val="single" w:sz="4" w:space="0" w:color="000000"/>
            </w:tcBorders>
          </w:tcPr>
          <w:p w14:paraId="4A42DE14" w14:textId="77777777" w:rsidR="003D30B4" w:rsidRDefault="003D30B4" w:rsidP="00843971">
            <w:pPr>
              <w:spacing w:after="11"/>
              <w:ind w:left="0" w:firstLine="0"/>
            </w:pPr>
            <w:r>
              <w:rPr>
                <w:b w:val="0"/>
                <w:sz w:val="18"/>
                <w:u w:val="none"/>
              </w:rPr>
              <w:t xml:space="preserve">Having pooled information on a topic, construct and follow a plan for researching further information. Routinely appraise a text quickly, deciding on its value, </w:t>
            </w:r>
            <w:proofErr w:type="gramStart"/>
            <w:r>
              <w:rPr>
                <w:b w:val="0"/>
                <w:sz w:val="18"/>
                <w:u w:val="none"/>
              </w:rPr>
              <w:t>quality</w:t>
            </w:r>
            <w:proofErr w:type="gramEnd"/>
            <w:r>
              <w:rPr>
                <w:b w:val="0"/>
                <w:sz w:val="18"/>
                <w:u w:val="none"/>
              </w:rPr>
              <w:t xml:space="preserve"> or usefulness. Evaluate the status of source material, looking for possible bias and comparing different sources on the same subject. Recognise (when listening or reading) rhetorical devices used to argue, persuade, </w:t>
            </w:r>
            <w:proofErr w:type="gramStart"/>
            <w:r>
              <w:rPr>
                <w:b w:val="0"/>
                <w:sz w:val="18"/>
                <w:u w:val="none"/>
              </w:rPr>
              <w:t>mislead</w:t>
            </w:r>
            <w:proofErr w:type="gramEnd"/>
            <w:r>
              <w:rPr>
                <w:b w:val="0"/>
                <w:sz w:val="18"/>
                <w:u w:val="none"/>
              </w:rPr>
              <w:t xml:space="preserve"> and sway the reader.  </w:t>
            </w:r>
          </w:p>
          <w:p w14:paraId="024E7020" w14:textId="77777777" w:rsidR="003D30B4" w:rsidRDefault="003D30B4" w:rsidP="00843971">
            <w:pPr>
              <w:spacing w:after="8"/>
              <w:ind w:left="0" w:firstLine="0"/>
            </w:pPr>
            <w:r>
              <w:rPr>
                <w:b w:val="0"/>
                <w:sz w:val="18"/>
                <w:u w:val="none"/>
              </w:rPr>
              <w:t xml:space="preserve">Evaluate the language, </w:t>
            </w:r>
            <w:proofErr w:type="gramStart"/>
            <w:r>
              <w:rPr>
                <w:b w:val="0"/>
                <w:sz w:val="18"/>
                <w:u w:val="none"/>
              </w:rPr>
              <w:t>style</w:t>
            </w:r>
            <w:proofErr w:type="gramEnd"/>
            <w:r>
              <w:rPr>
                <w:b w:val="0"/>
                <w:sz w:val="18"/>
                <w:u w:val="none"/>
              </w:rPr>
              <w:t xml:space="preserve"> and effectiveness of examples of non-fiction writing such as periodicals, reviews, reports, leaflets.  </w:t>
            </w:r>
          </w:p>
          <w:p w14:paraId="16301A59" w14:textId="77777777" w:rsidR="003D30B4" w:rsidRDefault="003D30B4" w:rsidP="00843971">
            <w:pPr>
              <w:spacing w:line="241" w:lineRule="auto"/>
              <w:ind w:left="0" w:firstLine="0"/>
            </w:pPr>
            <w:r>
              <w:rPr>
                <w:b w:val="0"/>
                <w:sz w:val="18"/>
                <w:u w:val="none"/>
              </w:rPr>
              <w:t xml:space="preserve">Read examples of official language such as consumer information and legal documents. </w:t>
            </w:r>
          </w:p>
          <w:p w14:paraId="4E6F8DF1" w14:textId="77777777" w:rsidR="003D30B4" w:rsidRDefault="003D30B4" w:rsidP="00843971">
            <w:pPr>
              <w:ind w:left="0" w:firstLine="0"/>
            </w:pPr>
            <w:r>
              <w:rPr>
                <w:b w:val="0"/>
                <w:sz w:val="18"/>
                <w:u w:val="none"/>
              </w:rPr>
              <w:t xml:space="preserve">Identify characteristic features of layout such as use of footnotes, instructions, parentheses, headings, </w:t>
            </w:r>
            <w:proofErr w:type="gramStart"/>
            <w:r>
              <w:rPr>
                <w:b w:val="0"/>
                <w:sz w:val="18"/>
                <w:u w:val="none"/>
              </w:rPr>
              <w:t>appendices</w:t>
            </w:r>
            <w:proofErr w:type="gramEnd"/>
            <w:r>
              <w:rPr>
                <w:b w:val="0"/>
                <w:sz w:val="18"/>
                <w:u w:val="none"/>
              </w:rPr>
              <w:t xml:space="preserve"> and asterisks. Understand the way standard English varies in different contexts, </w:t>
            </w:r>
            <w:proofErr w:type="gramStart"/>
            <w:r>
              <w:rPr>
                <w:b w:val="0"/>
                <w:sz w:val="18"/>
                <w:u w:val="none"/>
              </w:rPr>
              <w:t>e.g.</w:t>
            </w:r>
            <w:proofErr w:type="gramEnd"/>
            <w:r>
              <w:rPr>
                <w:b w:val="0"/>
                <w:sz w:val="18"/>
                <w:u w:val="none"/>
              </w:rPr>
              <w:t xml:space="preserve"> why legal language is necessarily highly formalised, why questionnaires must be specific. </w:t>
            </w:r>
          </w:p>
        </w:tc>
        <w:tc>
          <w:tcPr>
            <w:tcW w:w="720" w:type="dxa"/>
            <w:gridSpan w:val="2"/>
            <w:tcBorders>
              <w:top w:val="single" w:sz="4" w:space="0" w:color="000000"/>
              <w:left w:val="single" w:sz="4" w:space="0" w:color="000000"/>
              <w:bottom w:val="single" w:sz="4" w:space="0" w:color="000000"/>
              <w:right w:val="nil"/>
            </w:tcBorders>
          </w:tcPr>
          <w:p w14:paraId="28A53D94" w14:textId="77777777" w:rsidR="003D30B4" w:rsidRDefault="003D30B4" w:rsidP="00843971">
            <w:pPr>
              <w:spacing w:after="856"/>
              <w:ind w:left="167"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6638273D" w14:textId="77777777" w:rsidR="003D30B4" w:rsidRDefault="003D30B4" w:rsidP="00843971">
            <w:pPr>
              <w:ind w:left="167"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13462C26" w14:textId="77777777" w:rsidR="003D30B4" w:rsidRDefault="003D30B4" w:rsidP="00843971">
            <w:pPr>
              <w:spacing w:after="418"/>
              <w:ind w:left="167"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0618713E" w14:textId="77777777" w:rsidR="003D30B4" w:rsidRDefault="003D30B4" w:rsidP="00843971">
            <w:pPr>
              <w:spacing w:after="198"/>
              <w:ind w:left="167"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72BD1D47" w14:textId="77777777" w:rsidR="003D30B4" w:rsidRDefault="003D30B4" w:rsidP="00843971">
            <w:pPr>
              <w:spacing w:after="198"/>
              <w:ind w:left="167"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5C19311D" w14:textId="77777777" w:rsidR="003D30B4" w:rsidRDefault="003D30B4" w:rsidP="00843971">
            <w:pPr>
              <w:spacing w:after="198"/>
              <w:ind w:left="167"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p w14:paraId="4D7E1D58" w14:textId="77777777" w:rsidR="003D30B4" w:rsidRDefault="003D30B4" w:rsidP="00843971">
            <w:pPr>
              <w:ind w:left="167" w:firstLine="0"/>
              <w:jc w:val="center"/>
            </w:pPr>
            <w:r>
              <w:rPr>
                <w:rFonts w:ascii="Segoe UI Symbol" w:eastAsia="Segoe UI Symbol" w:hAnsi="Segoe UI Symbol" w:cs="Segoe UI Symbol"/>
                <w:b w:val="0"/>
                <w:sz w:val="18"/>
                <w:u w:val="none"/>
              </w:rPr>
              <w:t></w:t>
            </w:r>
            <w:r>
              <w:rPr>
                <w:rFonts w:ascii="Arial" w:eastAsia="Arial" w:hAnsi="Arial" w:cs="Arial"/>
                <w:b w:val="0"/>
                <w:sz w:val="18"/>
                <w:u w:val="none"/>
              </w:rPr>
              <w:t xml:space="preserve"> </w:t>
            </w:r>
          </w:p>
        </w:tc>
        <w:tc>
          <w:tcPr>
            <w:tcW w:w="3380" w:type="dxa"/>
            <w:tcBorders>
              <w:top w:val="single" w:sz="4" w:space="0" w:color="000000"/>
              <w:left w:val="nil"/>
              <w:bottom w:val="single" w:sz="4" w:space="0" w:color="000000"/>
              <w:right w:val="single" w:sz="4" w:space="0" w:color="000000"/>
            </w:tcBorders>
          </w:tcPr>
          <w:p w14:paraId="7A38A3D0" w14:textId="77777777" w:rsidR="003D30B4" w:rsidRDefault="003D30B4" w:rsidP="00843971">
            <w:pPr>
              <w:spacing w:after="2" w:line="239" w:lineRule="auto"/>
              <w:ind w:left="0" w:firstLine="0"/>
            </w:pPr>
            <w:r>
              <w:rPr>
                <w:b w:val="0"/>
                <w:sz w:val="18"/>
                <w:u w:val="none"/>
              </w:rPr>
              <w:t xml:space="preserve">In writing information texts, select the appropriate style and form to suit a specific </w:t>
            </w:r>
          </w:p>
          <w:p w14:paraId="69F16383" w14:textId="77777777" w:rsidR="003D30B4" w:rsidRDefault="003D30B4" w:rsidP="00843971">
            <w:pPr>
              <w:spacing w:after="9"/>
              <w:ind w:left="0" w:firstLine="0"/>
            </w:pPr>
            <w:r>
              <w:rPr>
                <w:b w:val="0"/>
                <w:sz w:val="18"/>
                <w:u w:val="none"/>
              </w:rPr>
              <w:t xml:space="preserve">purpose and audience, drawing on knowledge of different non-fiction text types. </w:t>
            </w:r>
          </w:p>
          <w:p w14:paraId="6C8389A7" w14:textId="77777777" w:rsidR="003D30B4" w:rsidRDefault="003D30B4" w:rsidP="00843971">
            <w:pPr>
              <w:spacing w:after="7" w:line="244" w:lineRule="auto"/>
              <w:ind w:left="0" w:firstLine="0"/>
            </w:pPr>
            <w:r>
              <w:rPr>
                <w:b w:val="0"/>
                <w:sz w:val="18"/>
                <w:u w:val="none"/>
              </w:rPr>
              <w:t xml:space="preserve">Establish, </w:t>
            </w:r>
            <w:proofErr w:type="gramStart"/>
            <w:r>
              <w:rPr>
                <w:b w:val="0"/>
                <w:sz w:val="18"/>
                <w:u w:val="none"/>
              </w:rPr>
              <w:t>balance</w:t>
            </w:r>
            <w:proofErr w:type="gramEnd"/>
            <w:r>
              <w:rPr>
                <w:b w:val="0"/>
                <w:sz w:val="18"/>
                <w:u w:val="none"/>
              </w:rPr>
              <w:t xml:space="preserve"> and maintain viewpoints Use the conventions and language of debate when orally rehearsing a balanced argument.  </w:t>
            </w:r>
          </w:p>
          <w:p w14:paraId="0D44CF8C" w14:textId="77777777" w:rsidR="003D30B4" w:rsidRDefault="003D30B4" w:rsidP="00843971">
            <w:pPr>
              <w:spacing w:after="12" w:line="239" w:lineRule="auto"/>
              <w:ind w:left="0" w:firstLine="0"/>
            </w:pPr>
            <w:r>
              <w:rPr>
                <w:b w:val="0"/>
                <w:sz w:val="18"/>
                <w:u w:val="none"/>
              </w:rPr>
              <w:t xml:space="preserve">Revise own non-fiction writing to reduce superfluous words and phrases.  </w:t>
            </w:r>
          </w:p>
          <w:p w14:paraId="23DAD559" w14:textId="77777777" w:rsidR="003D30B4" w:rsidRDefault="003D30B4" w:rsidP="00843971">
            <w:pPr>
              <w:spacing w:after="12" w:line="239" w:lineRule="auto"/>
              <w:ind w:left="0" w:firstLine="0"/>
            </w:pPr>
            <w:r>
              <w:rPr>
                <w:b w:val="0"/>
                <w:sz w:val="18"/>
                <w:u w:val="none"/>
              </w:rPr>
              <w:t xml:space="preserve">Discuss and explain differences in the use of formal language and </w:t>
            </w:r>
            <w:proofErr w:type="gramStart"/>
            <w:r>
              <w:rPr>
                <w:b w:val="0"/>
                <w:sz w:val="18"/>
                <w:u w:val="none"/>
              </w:rPr>
              <w:t>dialogue</w:t>
            </w:r>
            <w:proofErr w:type="gramEnd"/>
            <w:r>
              <w:rPr>
                <w:b w:val="0"/>
                <w:sz w:val="18"/>
                <w:u w:val="none"/>
              </w:rPr>
              <w:t xml:space="preserve"> </w:t>
            </w:r>
          </w:p>
          <w:p w14:paraId="1D37869C" w14:textId="77777777" w:rsidR="003D30B4" w:rsidRDefault="003D30B4" w:rsidP="00843971">
            <w:pPr>
              <w:spacing w:after="12" w:line="239" w:lineRule="auto"/>
              <w:ind w:left="0" w:firstLine="0"/>
            </w:pPr>
            <w:r>
              <w:rPr>
                <w:b w:val="0"/>
                <w:sz w:val="18"/>
                <w:u w:val="none"/>
              </w:rPr>
              <w:t xml:space="preserve">Listen for language variations in formal and informal </w:t>
            </w:r>
            <w:proofErr w:type="gramStart"/>
            <w:r>
              <w:rPr>
                <w:b w:val="0"/>
                <w:sz w:val="18"/>
                <w:u w:val="none"/>
              </w:rPr>
              <w:t>contexts</w:t>
            </w:r>
            <w:proofErr w:type="gramEnd"/>
            <w:r>
              <w:rPr>
                <w:b w:val="0"/>
                <w:sz w:val="18"/>
                <w:u w:val="none"/>
              </w:rPr>
              <w:t xml:space="preserve"> </w:t>
            </w:r>
          </w:p>
          <w:p w14:paraId="7633C8E3" w14:textId="77777777" w:rsidR="003D30B4" w:rsidRDefault="003D30B4" w:rsidP="00843971">
            <w:pPr>
              <w:ind w:left="0" w:firstLine="0"/>
            </w:pPr>
            <w:r>
              <w:rPr>
                <w:b w:val="0"/>
                <w:sz w:val="18"/>
                <w:u w:val="none"/>
              </w:rPr>
              <w:t xml:space="preserve">Identify the ways spoken language varies </w:t>
            </w:r>
          </w:p>
        </w:tc>
      </w:tr>
    </w:tbl>
    <w:p w14:paraId="37E944DF" w14:textId="77777777" w:rsidR="003D30B4" w:rsidRDefault="003D30B4" w:rsidP="003D30B4">
      <w:pPr>
        <w:spacing w:after="219"/>
        <w:ind w:left="0" w:firstLine="0"/>
        <w:jc w:val="both"/>
      </w:pPr>
      <w:r>
        <w:rPr>
          <w:u w:val="none"/>
        </w:rPr>
        <w:t xml:space="preserve"> </w:t>
      </w:r>
    </w:p>
    <w:p w14:paraId="0B03E898" w14:textId="77777777" w:rsidR="00DB38F1" w:rsidRDefault="00DB38F1"/>
    <w:sectPr w:rsidR="00DB38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2B51"/>
    <w:multiLevelType w:val="hybridMultilevel"/>
    <w:tmpl w:val="01044242"/>
    <w:lvl w:ilvl="0" w:tplc="59044118">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E84326">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BF829FE">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EB6032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534E402">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DFA7E7C">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B32DE4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E43BC4">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1ECE45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DF44D93"/>
    <w:multiLevelType w:val="hybridMultilevel"/>
    <w:tmpl w:val="8AF2CC82"/>
    <w:lvl w:ilvl="0" w:tplc="22E4EF7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92706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F5A9810">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958C39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D2846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3C0102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A1492F2">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4385A5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D748AF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5334B2A"/>
    <w:multiLevelType w:val="hybridMultilevel"/>
    <w:tmpl w:val="AF2A68E2"/>
    <w:lvl w:ilvl="0" w:tplc="348E97E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F09B34">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0A0EBDA">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C68A76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249424">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F90D46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6EEF39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C26BA84">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138D97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74533BF"/>
    <w:multiLevelType w:val="hybridMultilevel"/>
    <w:tmpl w:val="A516D514"/>
    <w:lvl w:ilvl="0" w:tplc="0B5E6BA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8CCBD0">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93C8C9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37E400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88734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DCA6AA">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A1C984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6F8C82C">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1EA630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18D621E"/>
    <w:multiLevelType w:val="hybridMultilevel"/>
    <w:tmpl w:val="C198603A"/>
    <w:lvl w:ilvl="0" w:tplc="EE86225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32CA4C6">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7A49C12">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D1676E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326A162">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E628A0C">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AA6AB3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A6C5C3E">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D5A58B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356154072">
    <w:abstractNumId w:val="3"/>
  </w:num>
  <w:num w:numId="2" w16cid:durableId="932785209">
    <w:abstractNumId w:val="0"/>
  </w:num>
  <w:num w:numId="3" w16cid:durableId="422459120">
    <w:abstractNumId w:val="1"/>
  </w:num>
  <w:num w:numId="4" w16cid:durableId="382753751">
    <w:abstractNumId w:val="2"/>
  </w:num>
  <w:num w:numId="5" w16cid:durableId="722480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B4"/>
    <w:rsid w:val="000C6394"/>
    <w:rsid w:val="003D30B4"/>
    <w:rsid w:val="00DB3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1FC3"/>
  <w15:chartTrackingRefBased/>
  <w15:docId w15:val="{D5A660D9-BDA9-46CA-83A5-A8F46BAC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0B4"/>
    <w:pPr>
      <w:spacing w:after="0"/>
      <w:ind w:left="10" w:hanging="10"/>
    </w:pPr>
    <w:rPr>
      <w:rFonts w:ascii="Calibri" w:eastAsia="Calibri" w:hAnsi="Calibri" w:cs="Calibri"/>
      <w:b/>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D30B4"/>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Stoneydelph Primary School</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Hall</dc:creator>
  <cp:keywords/>
  <dc:description/>
  <cp:lastModifiedBy>Esther Parsons</cp:lastModifiedBy>
  <cp:revision>2</cp:revision>
  <dcterms:created xsi:type="dcterms:W3CDTF">2023-09-22T16:55:00Z</dcterms:created>
  <dcterms:modified xsi:type="dcterms:W3CDTF">2023-09-22T16:55:00Z</dcterms:modified>
</cp:coreProperties>
</file>